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20998" w14:textId="77777777" w:rsidR="00ED3EF8" w:rsidRPr="00D227CB" w:rsidRDefault="00ED3EF8" w:rsidP="008E7CED">
      <w:pPr>
        <w:tabs>
          <w:tab w:val="left" w:pos="3544"/>
        </w:tabs>
        <w:jc w:val="both"/>
      </w:pPr>
      <w:r w:rsidRPr="00D227CB">
        <w:rPr>
          <w:bCs/>
          <w:sz w:val="28"/>
        </w:rPr>
        <w:t>Městský obvod – Statutární město Pardubice</w:t>
      </w:r>
    </w:p>
    <w:p w14:paraId="68070873" w14:textId="77777777" w:rsidR="00ED3EF8" w:rsidRPr="00D227CB" w:rsidRDefault="00ED3EF8" w:rsidP="008E7CED">
      <w:pPr>
        <w:jc w:val="both"/>
      </w:pPr>
      <w:r w:rsidRPr="00D227CB">
        <w:rPr>
          <w:sz w:val="28"/>
        </w:rPr>
        <w:t>Městský obvod Pardubice VI</w:t>
      </w:r>
    </w:p>
    <w:p w14:paraId="70DC03E8" w14:textId="77777777" w:rsidR="00ED3EF8" w:rsidRPr="00D227CB" w:rsidRDefault="00531FFA" w:rsidP="008E7CED">
      <w:pPr>
        <w:jc w:val="both"/>
      </w:pPr>
      <w:r w:rsidRPr="00D227CB">
        <w:rPr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43AC33" wp14:editId="5631C4CB">
                <wp:simplePos x="0" y="0"/>
                <wp:positionH relativeFrom="column">
                  <wp:posOffset>5027295</wp:posOffset>
                </wp:positionH>
                <wp:positionV relativeFrom="paragraph">
                  <wp:posOffset>-469900</wp:posOffset>
                </wp:positionV>
                <wp:extent cx="384175" cy="698500"/>
                <wp:effectExtent l="0" t="0" r="0" b="0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4175" cy="6985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1FC6FAA" w14:textId="77777777" w:rsidR="00531FFA" w:rsidRDefault="00531FFA" w:rsidP="00531FFA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43AC33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395.85pt;margin-top:-37pt;width:30.25pt;height: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" filled="f" stroked="f">
                <v:textbox inset="0,0,0,0">
                  <w:txbxContent>
                    <w:p w14:paraId="11FC6FAA" w14:textId="77777777" w:rsidR="00531FFA" w:rsidRDefault="00531FFA" w:rsidP="00531FFA">
                      <w:pPr>
                        <w:jc w:val="center"/>
                        <w:rPr>
                          <w:b/>
                          <w:bCs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D3EF8" w:rsidRPr="00D227CB">
        <w:rPr>
          <w:bCs/>
          <w:sz w:val="28"/>
        </w:rPr>
        <w:t>Úřad městského obvodu Pardubice VI</w:t>
      </w:r>
      <w:r w:rsidR="00ED3EF8" w:rsidRPr="00D227CB">
        <w:rPr>
          <w:bCs/>
          <w:sz w:val="28"/>
        </w:rPr>
        <w:tab/>
      </w:r>
      <w:r w:rsidR="00ED3EF8" w:rsidRPr="00D227CB">
        <w:rPr>
          <w:bCs/>
          <w:sz w:val="28"/>
        </w:rPr>
        <w:tab/>
      </w:r>
      <w:r w:rsidR="00ED3EF8" w:rsidRPr="00D227CB">
        <w:rPr>
          <w:bCs/>
          <w:sz w:val="28"/>
        </w:rPr>
        <w:tab/>
      </w:r>
      <w:r w:rsidR="00ED3EF8" w:rsidRPr="00D227CB">
        <w:rPr>
          <w:bCs/>
          <w:sz w:val="28"/>
        </w:rPr>
        <w:tab/>
      </w:r>
    </w:p>
    <w:p w14:paraId="438EDD35" w14:textId="77777777" w:rsidR="00ED3EF8" w:rsidRPr="00D227CB" w:rsidRDefault="00ED3EF8" w:rsidP="008E7CED">
      <w:pPr>
        <w:jc w:val="both"/>
      </w:pPr>
      <w:r w:rsidRPr="00D227CB">
        <w:rPr>
          <w:bCs/>
          <w:sz w:val="28"/>
        </w:rPr>
        <w:t>Starosta</w:t>
      </w:r>
    </w:p>
    <w:p w14:paraId="5AC912E5" w14:textId="77777777" w:rsidR="00ED3EF8" w:rsidRPr="00D227CB" w:rsidRDefault="00ED3EF8" w:rsidP="008E7CED">
      <w:pPr>
        <w:jc w:val="both"/>
      </w:pPr>
    </w:p>
    <w:p w14:paraId="6EE6B075" w14:textId="77777777" w:rsidR="00ED3EF8" w:rsidRPr="00D227CB" w:rsidRDefault="00ED3EF8" w:rsidP="008E7CED">
      <w:pPr>
        <w:jc w:val="both"/>
      </w:pPr>
    </w:p>
    <w:p w14:paraId="230C6D78" w14:textId="77777777" w:rsidR="00ED3EF8" w:rsidRPr="00D227CB" w:rsidRDefault="00ED3EF8" w:rsidP="008E7CED">
      <w:pPr>
        <w:jc w:val="both"/>
      </w:pPr>
    </w:p>
    <w:p w14:paraId="2ED05CE7" w14:textId="77777777" w:rsidR="00ED3EF8" w:rsidRPr="00D227CB" w:rsidRDefault="00ED3EF8" w:rsidP="008E7CED">
      <w:pPr>
        <w:jc w:val="both"/>
      </w:pPr>
    </w:p>
    <w:p w14:paraId="0A88C843" w14:textId="77777777" w:rsidR="00ED3EF8" w:rsidRPr="00D227CB" w:rsidRDefault="00ED3EF8" w:rsidP="008E7CED">
      <w:pPr>
        <w:jc w:val="both"/>
      </w:pPr>
    </w:p>
    <w:p w14:paraId="3C776A9D" w14:textId="77777777" w:rsidR="00ED3EF8" w:rsidRPr="00D227CB" w:rsidRDefault="00ED3EF8" w:rsidP="008E7CED">
      <w:pPr>
        <w:jc w:val="both"/>
      </w:pPr>
    </w:p>
    <w:p w14:paraId="4C41CC52" w14:textId="77777777" w:rsidR="00ED3EF8" w:rsidRPr="00D227CB" w:rsidRDefault="00ED3EF8" w:rsidP="004D48C7">
      <w:pPr>
        <w:jc w:val="right"/>
        <w:rPr>
          <w:sz w:val="28"/>
          <w:szCs w:val="28"/>
        </w:rPr>
      </w:pPr>
      <w:r w:rsidRPr="00D227CB">
        <w:rPr>
          <w:sz w:val="28"/>
          <w:szCs w:val="28"/>
        </w:rPr>
        <w:t>Zpráva pro zasedání</w:t>
      </w:r>
    </w:p>
    <w:p w14:paraId="134843FA" w14:textId="77777777" w:rsidR="00ED3EF8" w:rsidRPr="00D227CB" w:rsidRDefault="00ED3EF8" w:rsidP="004D48C7">
      <w:pPr>
        <w:jc w:val="right"/>
      </w:pPr>
      <w:r w:rsidRPr="00D227CB">
        <w:rPr>
          <w:sz w:val="28"/>
        </w:rPr>
        <w:t>Zastupitelstva MO Pardubice VI</w:t>
      </w:r>
    </w:p>
    <w:p w14:paraId="56648DA8" w14:textId="56B7DA4C" w:rsidR="00ED3EF8" w:rsidRPr="00D227CB" w:rsidRDefault="00ED3EF8" w:rsidP="004D48C7">
      <w:pPr>
        <w:jc w:val="right"/>
        <w:rPr>
          <w:b/>
          <w:sz w:val="28"/>
        </w:rPr>
      </w:pPr>
      <w:r w:rsidRPr="00D227CB">
        <w:rPr>
          <w:sz w:val="28"/>
        </w:rPr>
        <w:t xml:space="preserve">dne </w:t>
      </w:r>
      <w:r w:rsidR="00CC18B5">
        <w:rPr>
          <w:b/>
          <w:sz w:val="28"/>
        </w:rPr>
        <w:t>09</w:t>
      </w:r>
      <w:r w:rsidRPr="00D227CB">
        <w:rPr>
          <w:b/>
          <w:sz w:val="28"/>
        </w:rPr>
        <w:t>.</w:t>
      </w:r>
      <w:r w:rsidR="00FA041F" w:rsidRPr="00D227CB">
        <w:rPr>
          <w:b/>
          <w:sz w:val="28"/>
        </w:rPr>
        <w:t>0</w:t>
      </w:r>
      <w:r w:rsidR="00CC18B5">
        <w:rPr>
          <w:b/>
          <w:sz w:val="28"/>
        </w:rPr>
        <w:t>9</w:t>
      </w:r>
      <w:r w:rsidRPr="00D227CB">
        <w:rPr>
          <w:b/>
          <w:sz w:val="28"/>
        </w:rPr>
        <w:t>.20</w:t>
      </w:r>
      <w:r w:rsidR="00DD733C" w:rsidRPr="00D227CB">
        <w:rPr>
          <w:b/>
          <w:sz w:val="28"/>
        </w:rPr>
        <w:t>2</w:t>
      </w:r>
      <w:r w:rsidR="00FA041F" w:rsidRPr="00D227CB">
        <w:rPr>
          <w:b/>
          <w:sz w:val="28"/>
        </w:rPr>
        <w:t>4</w:t>
      </w:r>
    </w:p>
    <w:p w14:paraId="6A9B5CF1" w14:textId="77777777" w:rsidR="00991F74" w:rsidRPr="00D227CB" w:rsidRDefault="00991F74" w:rsidP="00991F74">
      <w:pPr>
        <w:rPr>
          <w:b/>
          <w:i/>
          <w:sz w:val="28"/>
        </w:rPr>
      </w:pPr>
    </w:p>
    <w:p w14:paraId="65496D81" w14:textId="77777777" w:rsidR="00ED3EF8" w:rsidRPr="00D227CB" w:rsidRDefault="00ED3EF8" w:rsidP="008E7CED">
      <w:pPr>
        <w:jc w:val="both"/>
      </w:pPr>
    </w:p>
    <w:p w14:paraId="4CFAD38A" w14:textId="77777777" w:rsidR="00ED3EF8" w:rsidRPr="00D227CB" w:rsidRDefault="00ED3EF8" w:rsidP="008E7CED">
      <w:pPr>
        <w:jc w:val="both"/>
      </w:pPr>
    </w:p>
    <w:p w14:paraId="4D9241A1" w14:textId="77777777" w:rsidR="00ED3EF8" w:rsidRPr="00D227CB" w:rsidRDefault="00ED3EF8" w:rsidP="008E7CED">
      <w:pPr>
        <w:jc w:val="both"/>
      </w:pPr>
    </w:p>
    <w:p w14:paraId="7EEC97EC" w14:textId="77777777" w:rsidR="00ED3EF8" w:rsidRPr="00D227CB" w:rsidRDefault="00ED3EF8" w:rsidP="008E7CED">
      <w:pPr>
        <w:jc w:val="both"/>
      </w:pPr>
    </w:p>
    <w:p w14:paraId="558D4227" w14:textId="77777777" w:rsidR="00ED3EF8" w:rsidRPr="00D227CB" w:rsidRDefault="00ED3EF8" w:rsidP="008E7CED">
      <w:pPr>
        <w:jc w:val="both"/>
      </w:pPr>
    </w:p>
    <w:p w14:paraId="272FB11B" w14:textId="77777777" w:rsidR="00ED3EF8" w:rsidRPr="00D227CB" w:rsidRDefault="00ED3EF8" w:rsidP="008E7CED">
      <w:pPr>
        <w:jc w:val="both"/>
      </w:pPr>
    </w:p>
    <w:p w14:paraId="6BAA119A" w14:textId="77777777" w:rsidR="00ED3EF8" w:rsidRPr="00D227CB" w:rsidRDefault="00ED3EF8" w:rsidP="008E7CED">
      <w:pPr>
        <w:jc w:val="both"/>
      </w:pPr>
    </w:p>
    <w:p w14:paraId="76723502" w14:textId="77777777" w:rsidR="00ED3EF8" w:rsidRPr="00D227CB" w:rsidRDefault="0025629C" w:rsidP="008E7CED">
      <w:pPr>
        <w:jc w:val="both"/>
      </w:pPr>
      <w:r w:rsidRPr="00D227CB">
        <w:t xml:space="preserve">Předkladatel a zpracovatel: </w:t>
      </w:r>
      <w:r w:rsidR="00DD733C" w:rsidRPr="00D227CB">
        <w:t>PhDr</w:t>
      </w:r>
      <w:r w:rsidR="00410452" w:rsidRPr="00D227CB">
        <w:t xml:space="preserve">. </w:t>
      </w:r>
      <w:r w:rsidR="00ED3EF8" w:rsidRPr="00D227CB">
        <w:t>Petr Králíček, starosta MO Pardubice VI</w:t>
      </w:r>
    </w:p>
    <w:p w14:paraId="16687581" w14:textId="77777777" w:rsidR="00ED3EF8" w:rsidRPr="00D227CB" w:rsidRDefault="00ED3EF8" w:rsidP="008E7CED">
      <w:pPr>
        <w:jc w:val="both"/>
      </w:pPr>
    </w:p>
    <w:p w14:paraId="40709F5E" w14:textId="77777777" w:rsidR="00ED3EF8" w:rsidRPr="00D227CB" w:rsidRDefault="00ED3EF8" w:rsidP="008E7CED">
      <w:pPr>
        <w:jc w:val="both"/>
      </w:pPr>
    </w:p>
    <w:p w14:paraId="3B9EBA42" w14:textId="77777777" w:rsidR="00ED3EF8" w:rsidRPr="00D227CB" w:rsidRDefault="00ED3EF8" w:rsidP="008E7CED">
      <w:pPr>
        <w:jc w:val="both"/>
      </w:pPr>
    </w:p>
    <w:p w14:paraId="535C3909" w14:textId="77777777" w:rsidR="00ED3EF8" w:rsidRPr="00D227CB" w:rsidRDefault="00ED3EF8" w:rsidP="008E7CED">
      <w:pPr>
        <w:jc w:val="both"/>
      </w:pPr>
    </w:p>
    <w:p w14:paraId="1404FDEA" w14:textId="77777777" w:rsidR="00ED3EF8" w:rsidRPr="00D227CB" w:rsidRDefault="00ED3EF8" w:rsidP="008E7CED">
      <w:pPr>
        <w:jc w:val="both"/>
      </w:pPr>
    </w:p>
    <w:p w14:paraId="1E8DC636" w14:textId="77777777" w:rsidR="00ED3EF8" w:rsidRPr="00D227CB" w:rsidRDefault="00ED3EF8" w:rsidP="008E7CED">
      <w:pPr>
        <w:jc w:val="both"/>
      </w:pPr>
    </w:p>
    <w:p w14:paraId="3FF9D50B" w14:textId="77777777" w:rsidR="00ED3EF8" w:rsidRPr="00D227CB" w:rsidRDefault="00ED3EF8" w:rsidP="00B76E0C">
      <w:pPr>
        <w:jc w:val="center"/>
        <w:rPr>
          <w:b/>
          <w:snapToGrid w:val="0"/>
          <w:sz w:val="36"/>
        </w:rPr>
      </w:pPr>
      <w:r w:rsidRPr="00D227CB">
        <w:rPr>
          <w:b/>
          <w:sz w:val="36"/>
          <w:szCs w:val="36"/>
        </w:rPr>
        <w:t>Zpráva o činnosti Rady MO Pardubice VI</w:t>
      </w:r>
    </w:p>
    <w:p w14:paraId="6E6ECF26" w14:textId="77777777" w:rsidR="00ED3EF8" w:rsidRPr="00D227CB" w:rsidRDefault="00ED3EF8" w:rsidP="00B76E0C">
      <w:pPr>
        <w:jc w:val="center"/>
        <w:rPr>
          <w:b/>
          <w:sz w:val="36"/>
          <w:szCs w:val="36"/>
        </w:rPr>
      </w:pPr>
      <w:r w:rsidRPr="00D227CB">
        <w:rPr>
          <w:b/>
          <w:sz w:val="36"/>
          <w:szCs w:val="36"/>
        </w:rPr>
        <w:t>a Úřadu MO Pardubice VI</w:t>
      </w:r>
    </w:p>
    <w:p w14:paraId="2C0DE1F0" w14:textId="598B5B18" w:rsidR="00ED3EF8" w:rsidRPr="00D227CB" w:rsidRDefault="00ED3EF8" w:rsidP="00B76E0C">
      <w:pPr>
        <w:jc w:val="center"/>
      </w:pPr>
      <w:r w:rsidRPr="00D227CB">
        <w:rPr>
          <w:b/>
          <w:sz w:val="36"/>
          <w:szCs w:val="36"/>
        </w:rPr>
        <w:t xml:space="preserve">od </w:t>
      </w:r>
      <w:r w:rsidR="00CC18B5">
        <w:rPr>
          <w:b/>
          <w:sz w:val="36"/>
          <w:szCs w:val="36"/>
        </w:rPr>
        <w:t>osmého</w:t>
      </w:r>
      <w:r w:rsidR="00B538B8" w:rsidRPr="00D227CB">
        <w:rPr>
          <w:b/>
          <w:sz w:val="36"/>
          <w:szCs w:val="36"/>
        </w:rPr>
        <w:t xml:space="preserve"> řádného</w:t>
      </w:r>
      <w:r w:rsidRPr="00D227CB">
        <w:rPr>
          <w:b/>
          <w:sz w:val="36"/>
          <w:szCs w:val="36"/>
        </w:rPr>
        <w:t xml:space="preserve"> zasedání ZMO Pardubice VI</w:t>
      </w:r>
    </w:p>
    <w:p w14:paraId="2BA174DA" w14:textId="77777777" w:rsidR="00ED3EF8" w:rsidRPr="00D227CB" w:rsidRDefault="00ED3EF8" w:rsidP="008E7CED">
      <w:pPr>
        <w:jc w:val="both"/>
      </w:pPr>
    </w:p>
    <w:p w14:paraId="6C0C9FAA" w14:textId="77777777" w:rsidR="00ED3EF8" w:rsidRPr="00D227CB" w:rsidRDefault="00ED3EF8" w:rsidP="008E7CED">
      <w:pPr>
        <w:jc w:val="both"/>
      </w:pPr>
    </w:p>
    <w:p w14:paraId="3B56401C" w14:textId="77777777" w:rsidR="00184EFD" w:rsidRPr="00D227CB" w:rsidRDefault="00184EFD" w:rsidP="008E7CED">
      <w:pPr>
        <w:jc w:val="both"/>
      </w:pPr>
    </w:p>
    <w:p w14:paraId="76E635AE" w14:textId="77777777" w:rsidR="00184EFD" w:rsidRPr="00D227CB" w:rsidRDefault="00184EFD" w:rsidP="008E7CED">
      <w:pPr>
        <w:jc w:val="both"/>
      </w:pPr>
    </w:p>
    <w:p w14:paraId="78A6474C" w14:textId="77777777" w:rsidR="00184EFD" w:rsidRPr="00D227CB" w:rsidRDefault="00184EFD" w:rsidP="008E7CED">
      <w:pPr>
        <w:jc w:val="both"/>
      </w:pPr>
    </w:p>
    <w:p w14:paraId="1E0A2ED0" w14:textId="77777777" w:rsidR="00184EFD" w:rsidRPr="00D227CB" w:rsidRDefault="00184EFD" w:rsidP="008E7CED">
      <w:pPr>
        <w:jc w:val="both"/>
      </w:pPr>
    </w:p>
    <w:p w14:paraId="07B2B350" w14:textId="77777777" w:rsidR="00ED3EF8" w:rsidRPr="00D227CB" w:rsidRDefault="00ED3EF8" w:rsidP="008E7CED">
      <w:pPr>
        <w:jc w:val="both"/>
      </w:pPr>
    </w:p>
    <w:p w14:paraId="6D95BE0E" w14:textId="77777777" w:rsidR="00ED3EF8" w:rsidRPr="00D227CB" w:rsidRDefault="00ED3EF8" w:rsidP="008E7CED">
      <w:pPr>
        <w:jc w:val="both"/>
      </w:pPr>
    </w:p>
    <w:p w14:paraId="24A90F8E" w14:textId="77777777" w:rsidR="00ED3EF8" w:rsidRPr="00D227CB" w:rsidRDefault="00ED3EF8" w:rsidP="008E7CED">
      <w:pPr>
        <w:jc w:val="both"/>
      </w:pPr>
    </w:p>
    <w:p w14:paraId="04C686CB" w14:textId="77777777" w:rsidR="00ED3EF8" w:rsidRPr="00D227CB" w:rsidRDefault="00ED3EF8" w:rsidP="008E7CED">
      <w:pPr>
        <w:jc w:val="both"/>
      </w:pPr>
    </w:p>
    <w:p w14:paraId="4F2DC2CE" w14:textId="77777777" w:rsidR="00ED3EF8" w:rsidRPr="00D227CB" w:rsidRDefault="00ED3EF8" w:rsidP="008E7CED">
      <w:pPr>
        <w:jc w:val="both"/>
      </w:pPr>
    </w:p>
    <w:p w14:paraId="2997475B" w14:textId="77777777" w:rsidR="00ED3EF8" w:rsidRPr="00D227CB" w:rsidRDefault="00ED3EF8" w:rsidP="008E7CED">
      <w:pPr>
        <w:jc w:val="both"/>
      </w:pPr>
    </w:p>
    <w:p w14:paraId="2B9944D4" w14:textId="77777777" w:rsidR="00ED3EF8" w:rsidRPr="00D227CB" w:rsidRDefault="00ED3EF8" w:rsidP="008E7CED">
      <w:pPr>
        <w:jc w:val="both"/>
      </w:pPr>
    </w:p>
    <w:p w14:paraId="31F23988" w14:textId="77777777" w:rsidR="00685C1F" w:rsidRPr="00D227CB" w:rsidRDefault="00685C1F" w:rsidP="008E7CED">
      <w:pPr>
        <w:jc w:val="both"/>
      </w:pPr>
    </w:p>
    <w:p w14:paraId="6C94E1D8" w14:textId="77777777" w:rsidR="00BE0B7B" w:rsidRPr="00D227CB" w:rsidRDefault="00BE0B7B" w:rsidP="008E7CED">
      <w:pPr>
        <w:jc w:val="both"/>
        <w:rPr>
          <w:b/>
          <w:sz w:val="28"/>
        </w:rPr>
      </w:pPr>
    </w:p>
    <w:p w14:paraId="73B07AC7" w14:textId="1EE5AFC5" w:rsidR="00ED3EF8" w:rsidRPr="00D227CB" w:rsidRDefault="00ED3EF8" w:rsidP="008E7CED">
      <w:pPr>
        <w:jc w:val="both"/>
      </w:pPr>
      <w:r w:rsidRPr="00D227CB">
        <w:rPr>
          <w:b/>
          <w:sz w:val="28"/>
        </w:rPr>
        <w:t>Návrh usnesení:</w:t>
      </w:r>
    </w:p>
    <w:p w14:paraId="54630D57" w14:textId="77777777" w:rsidR="00ED3EF8" w:rsidRPr="00D227CB" w:rsidRDefault="00ED3EF8" w:rsidP="008E7CED">
      <w:pPr>
        <w:ind w:left="1416" w:firstLine="708"/>
        <w:jc w:val="both"/>
      </w:pPr>
      <w:r w:rsidRPr="00D227CB">
        <w:rPr>
          <w:sz w:val="28"/>
        </w:rPr>
        <w:t>Zastupitelstvo MO Pardubice VI bere tuto zprávu na vědomí</w:t>
      </w:r>
      <w:r w:rsidRPr="00D227CB">
        <w:rPr>
          <w:sz w:val="28"/>
          <w:szCs w:val="28"/>
        </w:rPr>
        <w:t>.</w:t>
      </w:r>
    </w:p>
    <w:p w14:paraId="7703B5EB" w14:textId="77777777" w:rsidR="00ED3EF8" w:rsidRPr="00D227CB" w:rsidRDefault="00ED3EF8" w:rsidP="008E7CED">
      <w:pPr>
        <w:jc w:val="both"/>
      </w:pPr>
    </w:p>
    <w:p w14:paraId="6466E71D" w14:textId="77777777" w:rsidR="00D910D9" w:rsidRPr="00D227CB" w:rsidRDefault="00D910D9" w:rsidP="001E3C30">
      <w:pPr>
        <w:pStyle w:val="Normlnodsazen1"/>
        <w:spacing w:line="240" w:lineRule="atLeast"/>
        <w:ind w:left="0"/>
        <w:jc w:val="both"/>
        <w:rPr>
          <w:b/>
          <w:bCs/>
          <w:sz w:val="28"/>
        </w:rPr>
      </w:pPr>
    </w:p>
    <w:p w14:paraId="7FE0A3FC" w14:textId="77777777" w:rsidR="008807BD" w:rsidRPr="00D227CB" w:rsidRDefault="008807BD" w:rsidP="008807BD">
      <w:pPr>
        <w:pStyle w:val="Normlnodsazen1"/>
        <w:spacing w:line="240" w:lineRule="atLeast"/>
        <w:ind w:left="0"/>
        <w:jc w:val="both"/>
        <w:rPr>
          <w:sz w:val="28"/>
        </w:rPr>
      </w:pPr>
      <w:r w:rsidRPr="00D227CB">
        <w:rPr>
          <w:b/>
          <w:bCs/>
          <w:sz w:val="28"/>
        </w:rPr>
        <w:lastRenderedPageBreak/>
        <w:t>Důvodová zpráva:</w:t>
      </w:r>
      <w:r w:rsidRPr="00D227CB">
        <w:rPr>
          <w:sz w:val="28"/>
        </w:rPr>
        <w:t xml:space="preserve"> </w:t>
      </w:r>
    </w:p>
    <w:p w14:paraId="67FFEEAF" w14:textId="77777777" w:rsidR="008807BD" w:rsidRPr="00D227CB" w:rsidRDefault="008807BD" w:rsidP="008807BD">
      <w:pPr>
        <w:jc w:val="both"/>
      </w:pPr>
    </w:p>
    <w:p w14:paraId="60749E64" w14:textId="77777777" w:rsidR="008807BD" w:rsidRPr="00D227CB" w:rsidRDefault="008807BD" w:rsidP="008807BD">
      <w:pPr>
        <w:pStyle w:val="Stednmka21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D227CB">
        <w:rPr>
          <w:rFonts w:ascii="Times New Roman" w:eastAsia="Times New Roman" w:hAnsi="Times New Roman"/>
          <w:sz w:val="24"/>
          <w:szCs w:val="24"/>
        </w:rPr>
        <w:t xml:space="preserve">Vážená kolegyně, vážení kolegové, vážení hosté, </w:t>
      </w:r>
    </w:p>
    <w:p w14:paraId="74ED54F7" w14:textId="77777777" w:rsidR="008807BD" w:rsidRPr="00D227CB" w:rsidRDefault="008807BD" w:rsidP="008807BD">
      <w:pPr>
        <w:pStyle w:val="Stednmka21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14:paraId="4FE1847C" w14:textId="41A92F79" w:rsidR="008807BD" w:rsidRPr="00D227CB" w:rsidRDefault="008807BD" w:rsidP="008807BD">
      <w:pPr>
        <w:pStyle w:val="Stednmka21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D227CB">
        <w:rPr>
          <w:rFonts w:ascii="Times New Roman" w:eastAsia="Times New Roman" w:hAnsi="Times New Roman"/>
          <w:sz w:val="24"/>
          <w:szCs w:val="24"/>
        </w:rPr>
        <w:t xml:space="preserve">dovolte mi, abych Vás přivítal na </w:t>
      </w:r>
      <w:r w:rsidR="00D91664">
        <w:rPr>
          <w:rFonts w:ascii="Times New Roman" w:eastAsia="Times New Roman" w:hAnsi="Times New Roman"/>
          <w:sz w:val="24"/>
          <w:szCs w:val="24"/>
        </w:rPr>
        <w:t>devátém</w:t>
      </w:r>
      <w:r w:rsidRPr="00D227CB">
        <w:rPr>
          <w:rFonts w:ascii="Times New Roman" w:eastAsia="Times New Roman" w:hAnsi="Times New Roman"/>
          <w:sz w:val="24"/>
          <w:szCs w:val="24"/>
        </w:rPr>
        <w:t xml:space="preserve"> řádném zasedání Zastupitelstva městského obvodu Pardubice VI, zde v</w:t>
      </w:r>
      <w:r w:rsidR="00CC18B5">
        <w:rPr>
          <w:rFonts w:ascii="Times New Roman" w:eastAsia="Times New Roman" w:hAnsi="Times New Roman"/>
          <w:sz w:val="24"/>
          <w:szCs w:val="24"/>
        </w:rPr>
        <w:t> sále hospody U Pilařů v Popkovicích</w:t>
      </w:r>
      <w:r w:rsidR="000A6EE1" w:rsidRPr="00D227CB">
        <w:rPr>
          <w:rFonts w:ascii="Times New Roman" w:eastAsia="Times New Roman" w:hAnsi="Times New Roman"/>
          <w:sz w:val="24"/>
          <w:szCs w:val="24"/>
        </w:rPr>
        <w:t xml:space="preserve"> </w:t>
      </w:r>
      <w:r w:rsidRPr="00D227CB">
        <w:rPr>
          <w:rFonts w:ascii="Times New Roman" w:eastAsia="Times New Roman" w:hAnsi="Times New Roman"/>
          <w:sz w:val="24"/>
          <w:szCs w:val="24"/>
        </w:rPr>
        <w:t xml:space="preserve">a informoval Vás o práci rady, úřadu a událostech za poslední čtvrtletí. </w:t>
      </w:r>
    </w:p>
    <w:p w14:paraId="19A47386" w14:textId="77777777" w:rsidR="008807BD" w:rsidRPr="00D227CB" w:rsidRDefault="008807BD" w:rsidP="008807BD">
      <w:pPr>
        <w:pStyle w:val="Stednmka21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14:paraId="54F0936D" w14:textId="77777777" w:rsidR="008807BD" w:rsidRPr="00D227CB" w:rsidRDefault="008807BD" w:rsidP="008807BD">
      <w:pPr>
        <w:ind w:firstLine="709"/>
        <w:jc w:val="both"/>
        <w:outlineLvl w:val="0"/>
        <w:rPr>
          <w:b/>
          <w:u w:val="single"/>
        </w:rPr>
      </w:pPr>
      <w:r w:rsidRPr="00D227CB">
        <w:rPr>
          <w:b/>
          <w:u w:val="single"/>
        </w:rPr>
        <w:t>Rada městského obvodu</w:t>
      </w:r>
    </w:p>
    <w:p w14:paraId="2C549BD5" w14:textId="77777777" w:rsidR="008807BD" w:rsidRPr="00D227CB" w:rsidRDefault="008807BD" w:rsidP="008807BD">
      <w:pPr>
        <w:pStyle w:val="Stednmka21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14:paraId="44EB0F0C" w14:textId="52586CF6" w:rsidR="008807BD" w:rsidRPr="00D227CB" w:rsidRDefault="008807BD" w:rsidP="008807BD">
      <w:pPr>
        <w:pStyle w:val="Stednmka21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D227CB">
        <w:rPr>
          <w:rFonts w:ascii="Times New Roman" w:eastAsia="Times New Roman" w:hAnsi="Times New Roman"/>
          <w:sz w:val="24"/>
          <w:szCs w:val="24"/>
        </w:rPr>
        <w:t xml:space="preserve">Rada našeho obvodu se od </w:t>
      </w:r>
      <w:r w:rsidR="00CC18B5">
        <w:rPr>
          <w:rFonts w:ascii="Times New Roman" w:eastAsia="Times New Roman" w:hAnsi="Times New Roman"/>
          <w:sz w:val="24"/>
          <w:szCs w:val="24"/>
        </w:rPr>
        <w:t>osmého</w:t>
      </w:r>
      <w:r w:rsidRPr="00D227CB">
        <w:rPr>
          <w:rFonts w:ascii="Times New Roman" w:eastAsia="Times New Roman" w:hAnsi="Times New Roman"/>
          <w:sz w:val="24"/>
          <w:szCs w:val="24"/>
        </w:rPr>
        <w:t xml:space="preserve"> řádného zasedání Zastupitelstva MO Pardubice VI sešla na </w:t>
      </w:r>
      <w:r w:rsidR="00863319">
        <w:rPr>
          <w:rFonts w:ascii="Times New Roman" w:eastAsia="Times New Roman" w:hAnsi="Times New Roman"/>
          <w:sz w:val="24"/>
          <w:szCs w:val="24"/>
        </w:rPr>
        <w:t>dvou</w:t>
      </w:r>
      <w:r w:rsidRPr="00D227CB">
        <w:rPr>
          <w:rFonts w:ascii="Times New Roman" w:eastAsia="Times New Roman" w:hAnsi="Times New Roman"/>
          <w:sz w:val="24"/>
          <w:szCs w:val="24"/>
        </w:rPr>
        <w:t xml:space="preserve"> řádných </w:t>
      </w:r>
      <w:r w:rsidR="001C41B5" w:rsidRPr="00D227CB">
        <w:rPr>
          <w:rFonts w:ascii="Times New Roman" w:eastAsia="Times New Roman" w:hAnsi="Times New Roman"/>
          <w:sz w:val="24"/>
          <w:szCs w:val="24"/>
        </w:rPr>
        <w:t xml:space="preserve">a </w:t>
      </w:r>
      <w:r w:rsidR="00CC18B5">
        <w:rPr>
          <w:rFonts w:ascii="Times New Roman" w:eastAsia="Times New Roman" w:hAnsi="Times New Roman"/>
          <w:sz w:val="24"/>
          <w:szCs w:val="24"/>
        </w:rPr>
        <w:t>dvou</w:t>
      </w:r>
      <w:r w:rsidR="001C41B5" w:rsidRPr="00D227CB">
        <w:rPr>
          <w:rFonts w:ascii="Times New Roman" w:eastAsia="Times New Roman" w:hAnsi="Times New Roman"/>
          <w:sz w:val="24"/>
          <w:szCs w:val="24"/>
        </w:rPr>
        <w:t xml:space="preserve"> </w:t>
      </w:r>
      <w:r w:rsidR="001C41B5" w:rsidRPr="00863319">
        <w:rPr>
          <w:rFonts w:ascii="Times New Roman" w:eastAsia="Times New Roman" w:hAnsi="Times New Roman"/>
          <w:sz w:val="24"/>
          <w:szCs w:val="24"/>
        </w:rPr>
        <w:t>mimořád</w:t>
      </w:r>
      <w:r w:rsidR="00CC18B5" w:rsidRPr="00863319">
        <w:rPr>
          <w:rFonts w:ascii="Times New Roman" w:eastAsia="Times New Roman" w:hAnsi="Times New Roman"/>
          <w:sz w:val="24"/>
          <w:szCs w:val="24"/>
        </w:rPr>
        <w:t>ných</w:t>
      </w:r>
      <w:r w:rsidR="001C41B5" w:rsidRPr="00D227CB">
        <w:rPr>
          <w:rFonts w:ascii="Times New Roman" w:eastAsia="Times New Roman" w:hAnsi="Times New Roman"/>
          <w:sz w:val="24"/>
          <w:szCs w:val="24"/>
        </w:rPr>
        <w:t xml:space="preserve"> </w:t>
      </w:r>
      <w:r w:rsidRPr="00D227CB">
        <w:rPr>
          <w:rFonts w:ascii="Times New Roman" w:eastAsia="Times New Roman" w:hAnsi="Times New Roman"/>
          <w:sz w:val="24"/>
          <w:szCs w:val="24"/>
        </w:rPr>
        <w:t>schůz</w:t>
      </w:r>
      <w:r w:rsidR="00863319">
        <w:rPr>
          <w:rFonts w:ascii="Times New Roman" w:eastAsia="Times New Roman" w:hAnsi="Times New Roman"/>
          <w:sz w:val="24"/>
          <w:szCs w:val="24"/>
        </w:rPr>
        <w:t>í</w:t>
      </w:r>
      <w:r w:rsidR="001C41B5" w:rsidRPr="00D227CB">
        <w:rPr>
          <w:rFonts w:ascii="Times New Roman" w:eastAsia="Times New Roman" w:hAnsi="Times New Roman"/>
          <w:sz w:val="24"/>
          <w:szCs w:val="24"/>
        </w:rPr>
        <w:t xml:space="preserve">, </w:t>
      </w:r>
      <w:r w:rsidRPr="00D227CB">
        <w:rPr>
          <w:rFonts w:ascii="Times New Roman" w:eastAsia="Times New Roman" w:hAnsi="Times New Roman"/>
          <w:sz w:val="24"/>
          <w:szCs w:val="24"/>
        </w:rPr>
        <w:t>kde se zabývala investičními akcemi, převody a pronájmy pozemků</w:t>
      </w:r>
      <w:r w:rsidR="000A6EE1" w:rsidRPr="00D227CB">
        <w:rPr>
          <w:rFonts w:ascii="Times New Roman" w:eastAsia="Times New Roman" w:hAnsi="Times New Roman"/>
          <w:sz w:val="24"/>
          <w:szCs w:val="24"/>
        </w:rPr>
        <w:t xml:space="preserve">, </w:t>
      </w:r>
      <w:r w:rsidRPr="00D227CB">
        <w:rPr>
          <w:rFonts w:ascii="Times New Roman" w:eastAsia="Times New Roman" w:hAnsi="Times New Roman"/>
          <w:sz w:val="24"/>
          <w:szCs w:val="24"/>
        </w:rPr>
        <w:t>vyhláškami</w:t>
      </w:r>
      <w:r w:rsidR="001C41B5" w:rsidRPr="00D227CB">
        <w:rPr>
          <w:rFonts w:ascii="Times New Roman" w:eastAsia="Times New Roman" w:hAnsi="Times New Roman"/>
          <w:sz w:val="24"/>
          <w:szCs w:val="24"/>
        </w:rPr>
        <w:t xml:space="preserve"> a</w:t>
      </w:r>
      <w:r w:rsidR="00FA041F" w:rsidRPr="00D227CB">
        <w:rPr>
          <w:rFonts w:ascii="Times New Roman" w:eastAsia="Times New Roman" w:hAnsi="Times New Roman"/>
          <w:sz w:val="24"/>
          <w:szCs w:val="24"/>
        </w:rPr>
        <w:t xml:space="preserve"> </w:t>
      </w:r>
      <w:r w:rsidR="000A6EE1" w:rsidRPr="00D227CB">
        <w:rPr>
          <w:rFonts w:ascii="Times New Roman" w:eastAsia="Times New Roman" w:hAnsi="Times New Roman"/>
          <w:sz w:val="24"/>
          <w:szCs w:val="24"/>
        </w:rPr>
        <w:t>rozpočtem</w:t>
      </w:r>
      <w:r w:rsidRPr="00D227CB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22642F9E" w14:textId="2BB9D558" w:rsidR="003D469A" w:rsidRPr="00D227CB" w:rsidRDefault="003D469A" w:rsidP="006B6246">
      <w:pPr>
        <w:pStyle w:val="Stednmka21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14:paraId="0A134AE2" w14:textId="77777777" w:rsidR="008807BD" w:rsidRPr="00D227CB" w:rsidRDefault="008807BD" w:rsidP="008807BD">
      <w:pPr>
        <w:jc w:val="both"/>
        <w:rPr>
          <w:b/>
          <w:u w:val="single"/>
        </w:rPr>
      </w:pPr>
    </w:p>
    <w:p w14:paraId="212C68F1" w14:textId="77777777" w:rsidR="008807BD" w:rsidRPr="00D227CB" w:rsidRDefault="008807BD" w:rsidP="008807BD">
      <w:pPr>
        <w:ind w:firstLine="708"/>
        <w:jc w:val="both"/>
        <w:rPr>
          <w:b/>
          <w:u w:val="single"/>
        </w:rPr>
      </w:pPr>
      <w:r w:rsidRPr="00D227CB">
        <w:rPr>
          <w:b/>
          <w:u w:val="single"/>
        </w:rPr>
        <w:t>Činnost úřadu</w:t>
      </w:r>
    </w:p>
    <w:p w14:paraId="229F63A0" w14:textId="4F0A137F" w:rsidR="00590B7E" w:rsidRPr="00D227CB" w:rsidRDefault="00590B7E" w:rsidP="00590B7E"/>
    <w:p w14:paraId="22C4B2AF" w14:textId="17D43562" w:rsidR="00590B7E" w:rsidRPr="00D227CB" w:rsidRDefault="00590B7E" w:rsidP="00BE0B7B">
      <w:pPr>
        <w:ind w:firstLine="708"/>
        <w:jc w:val="both"/>
        <w:rPr>
          <w:bCs/>
        </w:rPr>
      </w:pPr>
    </w:p>
    <w:p w14:paraId="20A91ED7" w14:textId="23765BE4" w:rsidR="00F34A33" w:rsidRDefault="004526ED" w:rsidP="00D227CB">
      <w:pPr>
        <w:jc w:val="both"/>
        <w:rPr>
          <w:bCs/>
        </w:rPr>
      </w:pPr>
      <w:r w:rsidRPr="00D227CB">
        <w:rPr>
          <w:bCs/>
        </w:rPr>
        <w:tab/>
      </w:r>
      <w:r w:rsidR="00F34A33" w:rsidRPr="00D227CB">
        <w:rPr>
          <w:bCs/>
        </w:rPr>
        <w:t xml:space="preserve"> </w:t>
      </w:r>
      <w:r w:rsidR="00137303">
        <w:rPr>
          <w:bCs/>
        </w:rPr>
        <w:t>Úřad zabezpeč</w:t>
      </w:r>
      <w:r w:rsidR="00CC18B5">
        <w:rPr>
          <w:bCs/>
        </w:rPr>
        <w:t>uje přípravu voleb do krajského zastupitelstva. V</w:t>
      </w:r>
      <w:r w:rsidR="00137303">
        <w:rPr>
          <w:bCs/>
        </w:rPr>
        <w:t>olební místnost</w:t>
      </w:r>
      <w:r w:rsidR="00D91664">
        <w:rPr>
          <w:bCs/>
        </w:rPr>
        <w:t>i</w:t>
      </w:r>
      <w:r w:rsidR="00CC18B5">
        <w:rPr>
          <w:bCs/>
        </w:rPr>
        <w:t xml:space="preserve"> jsou připraveny</w:t>
      </w:r>
      <w:r w:rsidR="00BC71E5">
        <w:rPr>
          <w:bCs/>
        </w:rPr>
        <w:t>,</w:t>
      </w:r>
      <w:r w:rsidR="00137303">
        <w:rPr>
          <w:bCs/>
        </w:rPr>
        <w:t xml:space="preserve"> proškolení členů okrskových volebních komisí </w:t>
      </w:r>
      <w:r w:rsidR="00CC18B5">
        <w:rPr>
          <w:bCs/>
        </w:rPr>
        <w:t>proběhlo</w:t>
      </w:r>
      <w:r w:rsidR="008803DA">
        <w:rPr>
          <w:bCs/>
        </w:rPr>
        <w:t xml:space="preserve"> dnes. Problémem začíná být obsazení okrskových volebních komisí, kdy kandidující strany delegují do komisí málo osob a následně musí starosta sháně</w:t>
      </w:r>
      <w:r w:rsidR="00D91664">
        <w:rPr>
          <w:bCs/>
        </w:rPr>
        <w:t>t</w:t>
      </w:r>
      <w:r w:rsidR="008803DA">
        <w:rPr>
          <w:bCs/>
        </w:rPr>
        <w:t xml:space="preserve"> a dojmenovávat členy komisí. Zájem o práci v komisi je vzhledem k velmi nízké odměně od státu, pro který volby zabezpečujeme velmi malý.  </w:t>
      </w:r>
    </w:p>
    <w:p w14:paraId="521FB153" w14:textId="77777777" w:rsidR="00D91664" w:rsidRDefault="00D91664" w:rsidP="00D227CB">
      <w:pPr>
        <w:jc w:val="both"/>
        <w:rPr>
          <w:bCs/>
        </w:rPr>
      </w:pPr>
    </w:p>
    <w:p w14:paraId="2611C591" w14:textId="5D3EFA7B" w:rsidR="00D91664" w:rsidRDefault="00D91664" w:rsidP="00D227CB">
      <w:pPr>
        <w:jc w:val="both"/>
        <w:rPr>
          <w:bCs/>
        </w:rPr>
      </w:pPr>
      <w:r>
        <w:rPr>
          <w:bCs/>
        </w:rPr>
        <w:t xml:space="preserve">             Poslední srpnovou neděli pořádal </w:t>
      </w:r>
      <w:r w:rsidR="00653A6B">
        <w:rPr>
          <w:bCs/>
        </w:rPr>
        <w:t>městský obvod</w:t>
      </w:r>
      <w:r>
        <w:rPr>
          <w:bCs/>
        </w:rPr>
        <w:t xml:space="preserve"> již tradiční akci pro děti Loučení s prázdninami, která se opět setkala s velkým počtem účastníků.</w:t>
      </w:r>
    </w:p>
    <w:p w14:paraId="78FBC45C" w14:textId="77777777" w:rsidR="00A258EF" w:rsidRDefault="00A258EF" w:rsidP="00D227CB">
      <w:pPr>
        <w:jc w:val="both"/>
        <w:rPr>
          <w:bCs/>
        </w:rPr>
      </w:pPr>
    </w:p>
    <w:p w14:paraId="05284B1F" w14:textId="390411B4" w:rsidR="00A258EF" w:rsidRDefault="00A258EF" w:rsidP="00D227CB">
      <w:pPr>
        <w:jc w:val="both"/>
        <w:rPr>
          <w:bCs/>
        </w:rPr>
      </w:pPr>
      <w:r>
        <w:rPr>
          <w:bCs/>
        </w:rPr>
        <w:t xml:space="preserve">             </w:t>
      </w:r>
      <w:r w:rsidR="00B35441">
        <w:rPr>
          <w:bCs/>
        </w:rPr>
        <w:t>Na základě</w:t>
      </w:r>
      <w:r w:rsidR="008803DA">
        <w:rPr>
          <w:bCs/>
        </w:rPr>
        <w:t xml:space="preserve"> vzniklých událostí při oslavě pravoslavných velikonoc (neprůjezdnost na všech ulic</w:t>
      </w:r>
      <w:r w:rsidR="00D91664">
        <w:rPr>
          <w:bCs/>
        </w:rPr>
        <w:t>ích</w:t>
      </w:r>
      <w:r w:rsidR="008803DA">
        <w:rPr>
          <w:bCs/>
        </w:rPr>
        <w:t xml:space="preserve"> v okolí kapličky, hrubé jednání k občanům Svítkova) </w:t>
      </w:r>
      <w:r w:rsidR="00B35441">
        <w:rPr>
          <w:bCs/>
        </w:rPr>
        <w:t>a stížností občanů jsme v</w:t>
      </w:r>
      <w:r>
        <w:rPr>
          <w:bCs/>
        </w:rPr>
        <w:t xml:space="preserve">yzvali město Pardubice </w:t>
      </w:r>
      <w:r w:rsidR="00B35441">
        <w:rPr>
          <w:bCs/>
        </w:rPr>
        <w:t xml:space="preserve">k ukončení </w:t>
      </w:r>
      <w:r w:rsidR="00E60337">
        <w:rPr>
          <w:bCs/>
        </w:rPr>
        <w:t>využívání</w:t>
      </w:r>
      <w:r w:rsidR="00B35441">
        <w:rPr>
          <w:bCs/>
        </w:rPr>
        <w:t xml:space="preserve"> </w:t>
      </w:r>
      <w:r w:rsidR="00CC18B5">
        <w:rPr>
          <w:bCs/>
        </w:rPr>
        <w:t>kostela Panny Marie</w:t>
      </w:r>
      <w:r w:rsidR="00B35441">
        <w:rPr>
          <w:bCs/>
        </w:rPr>
        <w:t xml:space="preserve"> ve Svítkově </w:t>
      </w:r>
      <w:r w:rsidR="00D91664">
        <w:rPr>
          <w:bCs/>
        </w:rPr>
        <w:t>p</w:t>
      </w:r>
      <w:r w:rsidR="00B35441">
        <w:rPr>
          <w:bCs/>
        </w:rPr>
        <w:t xml:space="preserve">ravoslavné církvi. </w:t>
      </w:r>
      <w:r w:rsidR="00E60337">
        <w:rPr>
          <w:bCs/>
        </w:rPr>
        <w:t>Po více jak desetiletém působení o</w:t>
      </w:r>
      <w:r w:rsidR="00CC18B5">
        <w:rPr>
          <w:bCs/>
        </w:rPr>
        <w:t>d 16.</w:t>
      </w:r>
      <w:r w:rsidR="00E60337">
        <w:rPr>
          <w:bCs/>
        </w:rPr>
        <w:t xml:space="preserve"> září</w:t>
      </w:r>
      <w:r w:rsidR="00CC18B5">
        <w:rPr>
          <w:bCs/>
        </w:rPr>
        <w:t xml:space="preserve"> nebudou moci </w:t>
      </w:r>
      <w:r w:rsidR="00E60337">
        <w:rPr>
          <w:bCs/>
        </w:rPr>
        <w:t xml:space="preserve">její </w:t>
      </w:r>
      <w:r w:rsidR="00CC18B5">
        <w:rPr>
          <w:bCs/>
        </w:rPr>
        <w:t xml:space="preserve">zástupci </w:t>
      </w:r>
      <w:r w:rsidR="00E60337">
        <w:rPr>
          <w:bCs/>
        </w:rPr>
        <w:t>tyto prostory využívat.</w:t>
      </w:r>
    </w:p>
    <w:p w14:paraId="4D1CE678" w14:textId="77777777" w:rsidR="00A258EF" w:rsidRDefault="00A258EF" w:rsidP="00A258EF">
      <w:pPr>
        <w:jc w:val="both"/>
        <w:rPr>
          <w:bCs/>
        </w:rPr>
      </w:pPr>
      <w:r>
        <w:rPr>
          <w:bCs/>
        </w:rPr>
        <w:t xml:space="preserve">            </w:t>
      </w:r>
    </w:p>
    <w:p w14:paraId="78E8BDE1" w14:textId="3E93F149" w:rsidR="004526ED" w:rsidRDefault="00A258EF" w:rsidP="008807BD">
      <w:pPr>
        <w:jc w:val="both"/>
        <w:rPr>
          <w:bCs/>
        </w:rPr>
      </w:pPr>
      <w:r>
        <w:rPr>
          <w:bCs/>
        </w:rPr>
        <w:t xml:space="preserve">           </w:t>
      </w:r>
      <w:r w:rsidR="00E60337" w:rsidRPr="00CC18B5">
        <w:t xml:space="preserve">Od 1. října se mění jakési „zvykové právo“ neboli systém a četnost svozu komunálního odpadu. </w:t>
      </w:r>
      <w:r w:rsidR="008803DA">
        <w:t xml:space="preserve">Opakovaně jsme </w:t>
      </w:r>
      <w:r w:rsidR="00E60337" w:rsidRPr="00CC18B5">
        <w:t>využ</w:t>
      </w:r>
      <w:r w:rsidR="008803DA">
        <w:t>ili</w:t>
      </w:r>
      <w:r w:rsidR="00E60337" w:rsidRPr="00CC18B5">
        <w:t xml:space="preserve"> veškeré dostupné informační kanály, abychom </w:t>
      </w:r>
      <w:r w:rsidR="00E60337">
        <w:t>občanům</w:t>
      </w:r>
      <w:r w:rsidR="00E60337" w:rsidRPr="00CC18B5">
        <w:t xml:space="preserve"> informace předali.</w:t>
      </w:r>
      <w:r w:rsidR="008803DA">
        <w:t xml:space="preserve"> </w:t>
      </w:r>
    </w:p>
    <w:p w14:paraId="0ECB2902" w14:textId="77777777" w:rsidR="00A258EF" w:rsidRDefault="00A258EF" w:rsidP="008807BD">
      <w:pPr>
        <w:jc w:val="both"/>
        <w:rPr>
          <w:bCs/>
        </w:rPr>
      </w:pPr>
    </w:p>
    <w:p w14:paraId="20816EEF" w14:textId="07C8B43A" w:rsidR="00004AA2" w:rsidRDefault="00004AA2" w:rsidP="008807BD">
      <w:pPr>
        <w:jc w:val="both"/>
        <w:rPr>
          <w:bCs/>
        </w:rPr>
      </w:pPr>
      <w:r>
        <w:rPr>
          <w:bCs/>
        </w:rPr>
        <w:tab/>
      </w:r>
      <w:r w:rsidR="003C7665">
        <w:rPr>
          <w:bCs/>
        </w:rPr>
        <w:t>Byli jsme osloveni a jednali jsme s</w:t>
      </w:r>
      <w:r w:rsidR="008803DA">
        <w:rPr>
          <w:bCs/>
        </w:rPr>
        <w:t> firmou ARBITAS</w:t>
      </w:r>
      <w:r w:rsidR="003C7665">
        <w:rPr>
          <w:bCs/>
        </w:rPr>
        <w:t xml:space="preserve"> ohledně umístění</w:t>
      </w:r>
      <w:r w:rsidR="008803DA">
        <w:rPr>
          <w:bCs/>
        </w:rPr>
        <w:t xml:space="preserve"> samoo</w:t>
      </w:r>
      <w:r w:rsidR="002407F7">
        <w:rPr>
          <w:bCs/>
        </w:rPr>
        <w:t>b</w:t>
      </w:r>
      <w:r w:rsidR="008803DA">
        <w:rPr>
          <w:bCs/>
        </w:rPr>
        <w:t>služného kiosku</w:t>
      </w:r>
      <w:r w:rsidR="002407F7">
        <w:rPr>
          <w:bCs/>
        </w:rPr>
        <w:t>,</w:t>
      </w:r>
      <w:r w:rsidR="008803DA">
        <w:rPr>
          <w:bCs/>
        </w:rPr>
        <w:t xml:space="preserve"> který obsahoval i bankomat </w:t>
      </w:r>
      <w:r w:rsidR="003C7665">
        <w:rPr>
          <w:bCs/>
        </w:rPr>
        <w:t xml:space="preserve">do budovy úřadu. Po obdržení technických informací jsme od záměru ustoupili, jelikož </w:t>
      </w:r>
      <w:r w:rsidR="00AC0A46">
        <w:rPr>
          <w:bCs/>
        </w:rPr>
        <w:t>funkcionality samoobslužného místa není možné využívat z důvodu nekompatibility s českým právním systémem. Služby bankomatu nejsou prozatím podporovány žádnou bankou působící v ČR.</w:t>
      </w:r>
      <w:r>
        <w:rPr>
          <w:bCs/>
        </w:rPr>
        <w:t xml:space="preserve"> </w:t>
      </w:r>
    </w:p>
    <w:p w14:paraId="639EF994" w14:textId="77777777" w:rsidR="00004AA2" w:rsidRPr="00D227CB" w:rsidRDefault="00004AA2" w:rsidP="008807BD">
      <w:pPr>
        <w:jc w:val="both"/>
        <w:rPr>
          <w:bCs/>
        </w:rPr>
      </w:pPr>
    </w:p>
    <w:p w14:paraId="57C94AE0" w14:textId="77777777" w:rsidR="00160261" w:rsidRPr="00D227CB" w:rsidRDefault="00160261" w:rsidP="00160261">
      <w:pPr>
        <w:ind w:firstLine="708"/>
        <w:jc w:val="both"/>
        <w:rPr>
          <w:b/>
          <w:u w:val="single"/>
        </w:rPr>
      </w:pPr>
      <w:r w:rsidRPr="00D227CB">
        <w:rPr>
          <w:b/>
          <w:u w:val="single"/>
        </w:rPr>
        <w:t>Investiční akce a opravy</w:t>
      </w:r>
    </w:p>
    <w:p w14:paraId="604A5887" w14:textId="77777777" w:rsidR="00160261" w:rsidRPr="00D227CB" w:rsidRDefault="00160261" w:rsidP="00160261">
      <w:pPr>
        <w:ind w:firstLine="709"/>
        <w:jc w:val="both"/>
        <w:outlineLvl w:val="0"/>
        <w:rPr>
          <w:b/>
          <w:u w:val="single"/>
        </w:rPr>
      </w:pPr>
    </w:p>
    <w:p w14:paraId="75045948" w14:textId="77777777" w:rsidR="00137303" w:rsidRDefault="00137303" w:rsidP="00137303">
      <w:pPr>
        <w:jc w:val="both"/>
      </w:pPr>
    </w:p>
    <w:p w14:paraId="2D1EF4E7" w14:textId="553DEED6" w:rsidR="00E60337" w:rsidRPr="00CC18B5" w:rsidRDefault="00E60337" w:rsidP="00E60337">
      <w:pPr>
        <w:ind w:firstLine="708"/>
        <w:jc w:val="both"/>
      </w:pPr>
      <w:r w:rsidRPr="00CC18B5">
        <w:t>Z pohledu investic jsme v uplynulém čtvrtletí dokončili sportoviště u cyklostezky v Popkovicích, v koordinaci se společností VAK a.s. a městem Pardubice kanalizaci s povrchy na Opočínku a ve Svítkově v ulici Školní, místo pro přecházení v Lánech na Důlku</w:t>
      </w:r>
      <w:r>
        <w:t xml:space="preserve"> je před dokončením</w:t>
      </w:r>
      <w:r w:rsidRPr="00CC18B5">
        <w:t>,</w:t>
      </w:r>
      <w:r>
        <w:t xml:space="preserve"> dokončena je</w:t>
      </w:r>
      <w:r w:rsidRPr="00CC18B5">
        <w:t xml:space="preserve"> oprav</w:t>
      </w:r>
      <w:r>
        <w:t>a</w:t>
      </w:r>
      <w:r w:rsidRPr="00CC18B5">
        <w:t xml:space="preserve"> ulic</w:t>
      </w:r>
      <w:r>
        <w:t>e</w:t>
      </w:r>
      <w:r w:rsidRPr="00CC18B5">
        <w:t xml:space="preserve"> Chotkova ve Starých Čívicích, </w:t>
      </w:r>
      <w:r>
        <w:t xml:space="preserve">v průběhu </w:t>
      </w:r>
      <w:r w:rsidRPr="00CC18B5">
        <w:t>rekonstrukc</w:t>
      </w:r>
      <w:r w:rsidR="00653A6B">
        <w:t>e</w:t>
      </w:r>
      <w:r w:rsidRPr="00CC18B5">
        <w:t xml:space="preserve"> </w:t>
      </w:r>
      <w:r>
        <w:t xml:space="preserve">je </w:t>
      </w:r>
      <w:r w:rsidRPr="00CC18B5">
        <w:t xml:space="preserve">ulice V Borku taktéž v Čívicích a připravujeme výsadbu zeleně v budoucím parku u Zlaté přilby. </w:t>
      </w:r>
      <w:r>
        <w:t xml:space="preserve"> </w:t>
      </w:r>
    </w:p>
    <w:p w14:paraId="561CE235" w14:textId="77777777" w:rsidR="00E60337" w:rsidRDefault="00E60337" w:rsidP="00137303">
      <w:pPr>
        <w:ind w:firstLine="708"/>
        <w:jc w:val="both"/>
      </w:pPr>
    </w:p>
    <w:p w14:paraId="258E6978" w14:textId="3E319A13" w:rsidR="008807BD" w:rsidRPr="00D227CB" w:rsidRDefault="00AC0A46" w:rsidP="008807BD">
      <w:pPr>
        <w:jc w:val="both"/>
      </w:pPr>
      <w:r>
        <w:t xml:space="preserve">          </w:t>
      </w:r>
      <w:r w:rsidR="008803DA">
        <w:t>Po dohodě s náměstkem primátora, MP a MO P</w:t>
      </w:r>
      <w:r w:rsidR="0062287C">
        <w:t xml:space="preserve">ardubice </w:t>
      </w:r>
      <w:r w:rsidR="008803DA">
        <w:t>IV rada obvodu zadala výběrové řízení na zhotovitele PD pro úsekové měření rychlosti na průjezd Starými Čívicemi.</w:t>
      </w:r>
    </w:p>
    <w:p w14:paraId="6AAB9F98" w14:textId="77777777" w:rsidR="00AC0A46" w:rsidRDefault="00AC0A46" w:rsidP="008807BD">
      <w:pPr>
        <w:ind w:firstLine="708"/>
        <w:jc w:val="both"/>
        <w:rPr>
          <w:b/>
          <w:u w:val="single"/>
        </w:rPr>
      </w:pPr>
    </w:p>
    <w:p w14:paraId="59E0A466" w14:textId="77777777" w:rsidR="00AC0A46" w:rsidRDefault="00AC0A46" w:rsidP="008807BD">
      <w:pPr>
        <w:ind w:firstLine="708"/>
        <w:jc w:val="both"/>
        <w:rPr>
          <w:b/>
          <w:u w:val="single"/>
        </w:rPr>
      </w:pPr>
    </w:p>
    <w:p w14:paraId="2243A8C4" w14:textId="55167703" w:rsidR="008807BD" w:rsidRPr="00D227CB" w:rsidRDefault="008807BD" w:rsidP="008807BD">
      <w:pPr>
        <w:ind w:firstLine="708"/>
        <w:jc w:val="both"/>
        <w:rPr>
          <w:b/>
          <w:u w:val="single"/>
        </w:rPr>
      </w:pPr>
      <w:r w:rsidRPr="00D227CB">
        <w:rPr>
          <w:b/>
          <w:u w:val="single"/>
        </w:rPr>
        <w:t>Informace</w:t>
      </w:r>
    </w:p>
    <w:p w14:paraId="18AE3249" w14:textId="77777777" w:rsidR="008807BD" w:rsidRDefault="008807BD" w:rsidP="008807BD">
      <w:pPr>
        <w:jc w:val="both"/>
        <w:rPr>
          <w:bCs/>
        </w:rPr>
      </w:pPr>
    </w:p>
    <w:p w14:paraId="4DC0B009" w14:textId="4E84ED3C" w:rsidR="00004AA2" w:rsidRDefault="00004AA2" w:rsidP="008807BD">
      <w:pPr>
        <w:jc w:val="both"/>
        <w:rPr>
          <w:bCs/>
        </w:rPr>
      </w:pPr>
      <w:r>
        <w:rPr>
          <w:bCs/>
        </w:rPr>
        <w:tab/>
        <w:t>24. září v Opočínku proběhne za účasti zástupců Správy železnic v</w:t>
      </w:r>
      <w:r w:rsidRPr="00004AA2">
        <w:rPr>
          <w:bCs/>
        </w:rPr>
        <w:t>eřejné projednání návrhu tras vysokorychlostní trati</w:t>
      </w:r>
      <w:r>
        <w:rPr>
          <w:bCs/>
        </w:rPr>
        <w:t xml:space="preserve">. </w:t>
      </w:r>
    </w:p>
    <w:p w14:paraId="4CDF68AE" w14:textId="77777777" w:rsidR="00004AA2" w:rsidRDefault="00004AA2" w:rsidP="008807BD">
      <w:pPr>
        <w:jc w:val="both"/>
        <w:rPr>
          <w:bCs/>
        </w:rPr>
      </w:pPr>
    </w:p>
    <w:p w14:paraId="219A5085" w14:textId="06B1BC3B" w:rsidR="00004AA2" w:rsidRDefault="00004AA2" w:rsidP="008807BD">
      <w:pPr>
        <w:jc w:val="both"/>
        <w:rPr>
          <w:bCs/>
        </w:rPr>
      </w:pPr>
      <w:r>
        <w:rPr>
          <w:bCs/>
        </w:rPr>
        <w:tab/>
        <w:t>V současnosti probíhá oprava střechy budovy úřadu</w:t>
      </w:r>
      <w:r w:rsidR="003C7665">
        <w:rPr>
          <w:bCs/>
        </w:rPr>
        <w:t xml:space="preserve">, do které už na dvou místech zatékalo. Připravujeme také obnovu dožité šindelové krytiny v prvním patře budovy a v následujících letech bude nutná obnova klimatizace. Po necelých třech desítkách let fungování, bude nutné do oprav budovy úřadu postupně </w:t>
      </w:r>
      <w:r w:rsidR="00653A6B">
        <w:rPr>
          <w:bCs/>
        </w:rPr>
        <w:t xml:space="preserve">více </w:t>
      </w:r>
      <w:r w:rsidR="003C7665">
        <w:rPr>
          <w:bCs/>
        </w:rPr>
        <w:t xml:space="preserve">investovat. </w:t>
      </w:r>
    </w:p>
    <w:p w14:paraId="0F1888FC" w14:textId="77777777" w:rsidR="003C7665" w:rsidRPr="00D227CB" w:rsidRDefault="003C7665" w:rsidP="008807BD">
      <w:pPr>
        <w:jc w:val="both"/>
        <w:rPr>
          <w:bCs/>
        </w:rPr>
      </w:pPr>
    </w:p>
    <w:p w14:paraId="5C62D7C7" w14:textId="1668DA21" w:rsidR="00CC18B5" w:rsidRDefault="00E60337" w:rsidP="00E60337">
      <w:pPr>
        <w:ind w:firstLine="708"/>
        <w:jc w:val="both"/>
      </w:pPr>
      <w:r w:rsidRPr="00CC18B5">
        <w:t xml:space="preserve">2. září jsme přivítali </w:t>
      </w:r>
      <w:r w:rsidR="00CC18B5" w:rsidRPr="00CC18B5">
        <w:t>s paní ředitelkou v naší svítkovské základce</w:t>
      </w:r>
      <w:r>
        <w:t xml:space="preserve"> </w:t>
      </w:r>
      <w:r w:rsidRPr="00CC18B5">
        <w:t>75 nový</w:t>
      </w:r>
      <w:r w:rsidR="00653A6B">
        <w:t>ch</w:t>
      </w:r>
      <w:r w:rsidRPr="00CC18B5">
        <w:t xml:space="preserve"> prvňáčků</w:t>
      </w:r>
      <w:r w:rsidR="00CC18B5" w:rsidRPr="00CC18B5">
        <w:t>. Pravděpodobně letošní září je na několik let poslední, kdy byly ve Svítkově otevřeny tři třídy pro nové prvňáčky. Základní škola ve Svítkově je na svém kapacitním maximu a následující čtyři roky budou školu opouštět vždy jen dvě třídy z devátých ročníků.</w:t>
      </w:r>
    </w:p>
    <w:p w14:paraId="0A07F9D6" w14:textId="77777777" w:rsidR="00E60337" w:rsidRPr="00CC18B5" w:rsidRDefault="00E60337" w:rsidP="00E60337">
      <w:pPr>
        <w:ind w:firstLine="708"/>
        <w:jc w:val="both"/>
      </w:pPr>
    </w:p>
    <w:p w14:paraId="5622F621" w14:textId="472C5A03" w:rsidR="003B65E0" w:rsidRPr="00CC18B5" w:rsidRDefault="003B65E0" w:rsidP="00F50F65">
      <w:pPr>
        <w:jc w:val="both"/>
      </w:pPr>
    </w:p>
    <w:p w14:paraId="19D87B5F" w14:textId="636D3411" w:rsidR="00ED6876" w:rsidRPr="00CC18B5" w:rsidRDefault="00CD75B7" w:rsidP="004D4450">
      <w:pPr>
        <w:jc w:val="both"/>
        <w:rPr>
          <w:rStyle w:val="x193iq5w"/>
        </w:rPr>
      </w:pPr>
      <w:r w:rsidRPr="00CC18B5">
        <w:rPr>
          <w:rStyle w:val="x193iq5w"/>
        </w:rPr>
        <w:tab/>
      </w:r>
    </w:p>
    <w:p w14:paraId="48930559" w14:textId="65CD1A85" w:rsidR="00357D11" w:rsidRPr="00CC18B5" w:rsidRDefault="00C13767" w:rsidP="0011452B">
      <w:pPr>
        <w:jc w:val="both"/>
        <w:rPr>
          <w:bCs/>
          <w:color w:val="FF0000"/>
        </w:rPr>
      </w:pPr>
      <w:r w:rsidRPr="00CC18B5">
        <w:rPr>
          <w:rStyle w:val="x193iq5w"/>
        </w:rPr>
        <w:tab/>
      </w:r>
      <w:r w:rsidR="00357D11" w:rsidRPr="00CC18B5">
        <w:rPr>
          <w:bCs/>
          <w:color w:val="FF0000"/>
        </w:rPr>
        <w:t xml:space="preserve"> </w:t>
      </w:r>
    </w:p>
    <w:p w14:paraId="35F0F257" w14:textId="21C3844B" w:rsidR="008807BD" w:rsidRPr="00CC18B5" w:rsidRDefault="008807BD" w:rsidP="00ED6876">
      <w:pPr>
        <w:jc w:val="both"/>
        <w:rPr>
          <w:bCs/>
        </w:rPr>
      </w:pPr>
    </w:p>
    <w:p w14:paraId="778DD229" w14:textId="77777777" w:rsidR="008807BD" w:rsidRPr="00CC18B5" w:rsidRDefault="008807BD" w:rsidP="008807BD">
      <w:pPr>
        <w:jc w:val="both"/>
      </w:pPr>
      <w:r w:rsidRPr="00CC18B5">
        <w:rPr>
          <w:bCs/>
        </w:rPr>
        <w:tab/>
      </w:r>
      <w:r w:rsidRPr="00CC18B5">
        <w:rPr>
          <w:bCs/>
        </w:rPr>
        <w:tab/>
      </w:r>
      <w:r w:rsidRPr="00CC18B5">
        <w:rPr>
          <w:bCs/>
        </w:rPr>
        <w:tab/>
      </w:r>
      <w:r w:rsidRPr="00CC18B5">
        <w:rPr>
          <w:bCs/>
        </w:rPr>
        <w:tab/>
      </w:r>
      <w:r w:rsidRPr="00CC18B5">
        <w:rPr>
          <w:bCs/>
        </w:rPr>
        <w:tab/>
      </w:r>
      <w:r w:rsidRPr="00CC18B5">
        <w:rPr>
          <w:bCs/>
        </w:rPr>
        <w:tab/>
      </w:r>
      <w:r w:rsidRPr="00CC18B5">
        <w:rPr>
          <w:bCs/>
        </w:rPr>
        <w:tab/>
      </w:r>
      <w:r w:rsidRPr="00CC18B5">
        <w:rPr>
          <w:bCs/>
        </w:rPr>
        <w:tab/>
      </w:r>
      <w:r w:rsidRPr="00CC18B5">
        <w:rPr>
          <w:bCs/>
        </w:rPr>
        <w:tab/>
      </w:r>
      <w:r w:rsidRPr="00CC18B5">
        <w:t>Děkuji za pozornost</w:t>
      </w:r>
    </w:p>
    <w:p w14:paraId="5FFD8D3A" w14:textId="3D6C1026" w:rsidR="00182C68" w:rsidRPr="00CC18B5" w:rsidRDefault="00182C68" w:rsidP="008807BD">
      <w:pPr>
        <w:pStyle w:val="Normlnodsazen1"/>
        <w:spacing w:line="240" w:lineRule="atLeast"/>
        <w:ind w:left="0"/>
        <w:jc w:val="both"/>
      </w:pPr>
    </w:p>
    <w:p w14:paraId="75B449E2" w14:textId="20835944" w:rsidR="00E62F5A" w:rsidRPr="00CC18B5" w:rsidRDefault="00E62F5A" w:rsidP="008807BD">
      <w:pPr>
        <w:pStyle w:val="Normlnodsazen1"/>
        <w:spacing w:line="240" w:lineRule="atLeast"/>
        <w:ind w:left="0"/>
        <w:jc w:val="both"/>
      </w:pPr>
    </w:p>
    <w:sectPr w:rsidR="00E62F5A" w:rsidRPr="00CC18B5" w:rsidSect="00756AAA">
      <w:footerReference w:type="even" r:id="rId8"/>
      <w:footerReference w:type="default" r:id="rId9"/>
      <w:footnotePr>
        <w:pos w:val="beneathText"/>
      </w:footnotePr>
      <w:pgSz w:w="11906" w:h="16838"/>
      <w:pgMar w:top="1135" w:right="1133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A35E0" w14:textId="77777777" w:rsidR="003C4DA4" w:rsidRDefault="003C4DA4">
      <w:r>
        <w:separator/>
      </w:r>
    </w:p>
  </w:endnote>
  <w:endnote w:type="continuationSeparator" w:id="0">
    <w:p w14:paraId="3D40AAEF" w14:textId="77777777" w:rsidR="003C4DA4" w:rsidRDefault="003C4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FAC0C" w14:textId="77777777" w:rsidR="00E15229" w:rsidRDefault="00E1522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C9831EF" w14:textId="77777777" w:rsidR="00E15229" w:rsidRDefault="00E152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6EAF5" w14:textId="77777777" w:rsidR="00E15229" w:rsidRDefault="00E1522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36467">
      <w:rPr>
        <w:rStyle w:val="slostrnky"/>
        <w:noProof/>
      </w:rPr>
      <w:t>2</w:t>
    </w:r>
    <w:r>
      <w:rPr>
        <w:rStyle w:val="slostrnky"/>
      </w:rPr>
      <w:fldChar w:fldCharType="end"/>
    </w:r>
  </w:p>
  <w:p w14:paraId="2880892E" w14:textId="77777777" w:rsidR="00E15229" w:rsidRDefault="00E152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AC54D" w14:textId="77777777" w:rsidR="003C4DA4" w:rsidRDefault="003C4DA4">
      <w:r>
        <w:separator/>
      </w:r>
    </w:p>
  </w:footnote>
  <w:footnote w:type="continuationSeparator" w:id="0">
    <w:p w14:paraId="138C2A08" w14:textId="77777777" w:rsidR="003C4DA4" w:rsidRDefault="003C4D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CF6A0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8A003F"/>
    <w:multiLevelType w:val="hybridMultilevel"/>
    <w:tmpl w:val="401AA020"/>
    <w:lvl w:ilvl="0" w:tplc="9E269CB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9484D"/>
    <w:multiLevelType w:val="hybridMultilevel"/>
    <w:tmpl w:val="C65C5712"/>
    <w:lvl w:ilvl="0" w:tplc="8A3ED94C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B6381"/>
    <w:multiLevelType w:val="hybridMultilevel"/>
    <w:tmpl w:val="D020EF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12C2A"/>
    <w:multiLevelType w:val="hybridMultilevel"/>
    <w:tmpl w:val="29C4B6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72BC"/>
    <w:multiLevelType w:val="hybridMultilevel"/>
    <w:tmpl w:val="B462B8D4"/>
    <w:lvl w:ilvl="0" w:tplc="DF1A6AFC"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7" w15:restartNumberingAfterBreak="0">
    <w:nsid w:val="33212A13"/>
    <w:multiLevelType w:val="hybridMultilevel"/>
    <w:tmpl w:val="86CA65A6"/>
    <w:lvl w:ilvl="0" w:tplc="39B42F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A5F6C"/>
    <w:multiLevelType w:val="hybridMultilevel"/>
    <w:tmpl w:val="8AA07F96"/>
    <w:lvl w:ilvl="0" w:tplc="37983D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B31891"/>
    <w:multiLevelType w:val="hybridMultilevel"/>
    <w:tmpl w:val="6BCE236C"/>
    <w:lvl w:ilvl="0" w:tplc="52829A42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num w:numId="1" w16cid:durableId="1258177435">
    <w:abstractNumId w:val="1"/>
  </w:num>
  <w:num w:numId="2" w16cid:durableId="495192481">
    <w:abstractNumId w:val="2"/>
  </w:num>
  <w:num w:numId="3" w16cid:durableId="1856966359">
    <w:abstractNumId w:val="3"/>
  </w:num>
  <w:num w:numId="4" w16cid:durableId="1716656259">
    <w:abstractNumId w:val="4"/>
  </w:num>
  <w:num w:numId="5" w16cid:durableId="799958968">
    <w:abstractNumId w:val="5"/>
  </w:num>
  <w:num w:numId="6" w16cid:durableId="1314797524">
    <w:abstractNumId w:val="7"/>
  </w:num>
  <w:num w:numId="7" w16cid:durableId="278607654">
    <w:abstractNumId w:val="0"/>
  </w:num>
  <w:num w:numId="8" w16cid:durableId="2110545594">
    <w:abstractNumId w:val="9"/>
  </w:num>
  <w:num w:numId="9" w16cid:durableId="1253591531">
    <w:abstractNumId w:val="6"/>
  </w:num>
  <w:num w:numId="10" w16cid:durableId="1498499036">
    <w:abstractNumId w:val="8"/>
  </w:num>
  <w:num w:numId="11" w16cid:durableId="195243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B3"/>
    <w:rsid w:val="0000253D"/>
    <w:rsid w:val="00004AA2"/>
    <w:rsid w:val="000103F9"/>
    <w:rsid w:val="00011172"/>
    <w:rsid w:val="00011713"/>
    <w:rsid w:val="00011FFB"/>
    <w:rsid w:val="00013166"/>
    <w:rsid w:val="00015676"/>
    <w:rsid w:val="00016E60"/>
    <w:rsid w:val="00017A10"/>
    <w:rsid w:val="00017DD0"/>
    <w:rsid w:val="00017DE6"/>
    <w:rsid w:val="00020742"/>
    <w:rsid w:val="00022F34"/>
    <w:rsid w:val="0002403C"/>
    <w:rsid w:val="0002439D"/>
    <w:rsid w:val="00024879"/>
    <w:rsid w:val="00025B9E"/>
    <w:rsid w:val="00026441"/>
    <w:rsid w:val="00027F6B"/>
    <w:rsid w:val="0003114C"/>
    <w:rsid w:val="0003144B"/>
    <w:rsid w:val="00031647"/>
    <w:rsid w:val="0003653F"/>
    <w:rsid w:val="00042F0F"/>
    <w:rsid w:val="000436C7"/>
    <w:rsid w:val="00044047"/>
    <w:rsid w:val="00044210"/>
    <w:rsid w:val="000452E4"/>
    <w:rsid w:val="00045794"/>
    <w:rsid w:val="00046299"/>
    <w:rsid w:val="00046FCB"/>
    <w:rsid w:val="00050A13"/>
    <w:rsid w:val="000512E3"/>
    <w:rsid w:val="00051E6C"/>
    <w:rsid w:val="0005626D"/>
    <w:rsid w:val="0005743A"/>
    <w:rsid w:val="00061381"/>
    <w:rsid w:val="000635FB"/>
    <w:rsid w:val="0006410A"/>
    <w:rsid w:val="000650BA"/>
    <w:rsid w:val="00067A8D"/>
    <w:rsid w:val="0007390B"/>
    <w:rsid w:val="000739E1"/>
    <w:rsid w:val="000749B9"/>
    <w:rsid w:val="000764BF"/>
    <w:rsid w:val="000767B7"/>
    <w:rsid w:val="00077638"/>
    <w:rsid w:val="00077E30"/>
    <w:rsid w:val="00082277"/>
    <w:rsid w:val="000824C3"/>
    <w:rsid w:val="00083FA5"/>
    <w:rsid w:val="000845FC"/>
    <w:rsid w:val="000903CF"/>
    <w:rsid w:val="000908B7"/>
    <w:rsid w:val="000913D1"/>
    <w:rsid w:val="000920AB"/>
    <w:rsid w:val="00095F11"/>
    <w:rsid w:val="000979EA"/>
    <w:rsid w:val="000A11CD"/>
    <w:rsid w:val="000A1CA3"/>
    <w:rsid w:val="000A6023"/>
    <w:rsid w:val="000A6EE1"/>
    <w:rsid w:val="000A6FA0"/>
    <w:rsid w:val="000B0501"/>
    <w:rsid w:val="000B0C6B"/>
    <w:rsid w:val="000B2024"/>
    <w:rsid w:val="000B65E7"/>
    <w:rsid w:val="000B6DD6"/>
    <w:rsid w:val="000C313A"/>
    <w:rsid w:val="000C3D2F"/>
    <w:rsid w:val="000C407E"/>
    <w:rsid w:val="000C5A70"/>
    <w:rsid w:val="000C6CF2"/>
    <w:rsid w:val="000C76EA"/>
    <w:rsid w:val="000D2AF4"/>
    <w:rsid w:val="000D3262"/>
    <w:rsid w:val="000D4995"/>
    <w:rsid w:val="000D4E8C"/>
    <w:rsid w:val="000D4F68"/>
    <w:rsid w:val="000D5E6C"/>
    <w:rsid w:val="000D60BD"/>
    <w:rsid w:val="000D62EC"/>
    <w:rsid w:val="000D6AA0"/>
    <w:rsid w:val="000D7853"/>
    <w:rsid w:val="000E1207"/>
    <w:rsid w:val="000E1B85"/>
    <w:rsid w:val="000E1BAA"/>
    <w:rsid w:val="000E247D"/>
    <w:rsid w:val="000E5969"/>
    <w:rsid w:val="000E6109"/>
    <w:rsid w:val="000E6537"/>
    <w:rsid w:val="000F6FBD"/>
    <w:rsid w:val="000F70B7"/>
    <w:rsid w:val="001045FD"/>
    <w:rsid w:val="00106485"/>
    <w:rsid w:val="001105AE"/>
    <w:rsid w:val="0011452B"/>
    <w:rsid w:val="0011547D"/>
    <w:rsid w:val="0011649B"/>
    <w:rsid w:val="00116E46"/>
    <w:rsid w:val="00120872"/>
    <w:rsid w:val="00124F2B"/>
    <w:rsid w:val="001274FC"/>
    <w:rsid w:val="0013477F"/>
    <w:rsid w:val="0013493A"/>
    <w:rsid w:val="001357CD"/>
    <w:rsid w:val="00137303"/>
    <w:rsid w:val="00140377"/>
    <w:rsid w:val="001422AB"/>
    <w:rsid w:val="001429E3"/>
    <w:rsid w:val="00144DE8"/>
    <w:rsid w:val="001466CE"/>
    <w:rsid w:val="0015154E"/>
    <w:rsid w:val="00152333"/>
    <w:rsid w:val="0015255C"/>
    <w:rsid w:val="00155327"/>
    <w:rsid w:val="00157403"/>
    <w:rsid w:val="00157CB4"/>
    <w:rsid w:val="00160261"/>
    <w:rsid w:val="00160913"/>
    <w:rsid w:val="00160DE4"/>
    <w:rsid w:val="00160F32"/>
    <w:rsid w:val="001616D6"/>
    <w:rsid w:val="00162D5D"/>
    <w:rsid w:val="00162EBE"/>
    <w:rsid w:val="00163225"/>
    <w:rsid w:val="0016356C"/>
    <w:rsid w:val="00164487"/>
    <w:rsid w:val="00166294"/>
    <w:rsid w:val="00167F1E"/>
    <w:rsid w:val="00175115"/>
    <w:rsid w:val="0017659C"/>
    <w:rsid w:val="00182C68"/>
    <w:rsid w:val="00182FD9"/>
    <w:rsid w:val="00184EFD"/>
    <w:rsid w:val="00185CE2"/>
    <w:rsid w:val="0019051E"/>
    <w:rsid w:val="00190E70"/>
    <w:rsid w:val="001924C6"/>
    <w:rsid w:val="001924D2"/>
    <w:rsid w:val="001925A5"/>
    <w:rsid w:val="00195EB3"/>
    <w:rsid w:val="00197BBF"/>
    <w:rsid w:val="001A0410"/>
    <w:rsid w:val="001A0B33"/>
    <w:rsid w:val="001A1B4C"/>
    <w:rsid w:val="001A1B90"/>
    <w:rsid w:val="001A2210"/>
    <w:rsid w:val="001A57E2"/>
    <w:rsid w:val="001A735A"/>
    <w:rsid w:val="001B06F8"/>
    <w:rsid w:val="001B238D"/>
    <w:rsid w:val="001B5CF9"/>
    <w:rsid w:val="001B5E87"/>
    <w:rsid w:val="001C41B5"/>
    <w:rsid w:val="001C44A6"/>
    <w:rsid w:val="001C6C2B"/>
    <w:rsid w:val="001D26DE"/>
    <w:rsid w:val="001D6388"/>
    <w:rsid w:val="001D675F"/>
    <w:rsid w:val="001D711F"/>
    <w:rsid w:val="001E17E3"/>
    <w:rsid w:val="001E3C30"/>
    <w:rsid w:val="001E44BE"/>
    <w:rsid w:val="001E71CD"/>
    <w:rsid w:val="001F0E7F"/>
    <w:rsid w:val="001F0FC8"/>
    <w:rsid w:val="001F2C70"/>
    <w:rsid w:val="001F508F"/>
    <w:rsid w:val="001F7B0D"/>
    <w:rsid w:val="002005AC"/>
    <w:rsid w:val="00200D2B"/>
    <w:rsid w:val="002025B6"/>
    <w:rsid w:val="002044D8"/>
    <w:rsid w:val="0020658F"/>
    <w:rsid w:val="002074AC"/>
    <w:rsid w:val="00214777"/>
    <w:rsid w:val="00214AB5"/>
    <w:rsid w:val="00216DE0"/>
    <w:rsid w:val="00216F6C"/>
    <w:rsid w:val="00217A93"/>
    <w:rsid w:val="00220A72"/>
    <w:rsid w:val="00221DBC"/>
    <w:rsid w:val="00221DFD"/>
    <w:rsid w:val="00224908"/>
    <w:rsid w:val="00225FD1"/>
    <w:rsid w:val="00226464"/>
    <w:rsid w:val="00234F11"/>
    <w:rsid w:val="0023542B"/>
    <w:rsid w:val="0023633B"/>
    <w:rsid w:val="002407F7"/>
    <w:rsid w:val="002418C1"/>
    <w:rsid w:val="00243124"/>
    <w:rsid w:val="00243D99"/>
    <w:rsid w:val="00245082"/>
    <w:rsid w:val="00245982"/>
    <w:rsid w:val="002525CC"/>
    <w:rsid w:val="002530DF"/>
    <w:rsid w:val="0025629C"/>
    <w:rsid w:val="00257E8F"/>
    <w:rsid w:val="0026075A"/>
    <w:rsid w:val="0026112D"/>
    <w:rsid w:val="00265911"/>
    <w:rsid w:val="00265E22"/>
    <w:rsid w:val="002667F3"/>
    <w:rsid w:val="0027028E"/>
    <w:rsid w:val="002710E0"/>
    <w:rsid w:val="0027214B"/>
    <w:rsid w:val="00272C42"/>
    <w:rsid w:val="00273BB3"/>
    <w:rsid w:val="00274916"/>
    <w:rsid w:val="00275204"/>
    <w:rsid w:val="0027703F"/>
    <w:rsid w:val="00277136"/>
    <w:rsid w:val="0028114B"/>
    <w:rsid w:val="00281E4B"/>
    <w:rsid w:val="00282A43"/>
    <w:rsid w:val="00282B3C"/>
    <w:rsid w:val="00283FAB"/>
    <w:rsid w:val="00284560"/>
    <w:rsid w:val="00286934"/>
    <w:rsid w:val="00290114"/>
    <w:rsid w:val="00291CF1"/>
    <w:rsid w:val="00292E89"/>
    <w:rsid w:val="00293976"/>
    <w:rsid w:val="00293F76"/>
    <w:rsid w:val="002940FE"/>
    <w:rsid w:val="0029418B"/>
    <w:rsid w:val="00294B30"/>
    <w:rsid w:val="00295A8F"/>
    <w:rsid w:val="00296A30"/>
    <w:rsid w:val="002A0B83"/>
    <w:rsid w:val="002A125F"/>
    <w:rsid w:val="002A2661"/>
    <w:rsid w:val="002A37E1"/>
    <w:rsid w:val="002A4298"/>
    <w:rsid w:val="002A552B"/>
    <w:rsid w:val="002B0E57"/>
    <w:rsid w:val="002B3F83"/>
    <w:rsid w:val="002B402D"/>
    <w:rsid w:val="002B4F84"/>
    <w:rsid w:val="002B63EB"/>
    <w:rsid w:val="002B661C"/>
    <w:rsid w:val="002B7287"/>
    <w:rsid w:val="002B7826"/>
    <w:rsid w:val="002C0B22"/>
    <w:rsid w:val="002C1556"/>
    <w:rsid w:val="002C1837"/>
    <w:rsid w:val="002C4767"/>
    <w:rsid w:val="002C53AF"/>
    <w:rsid w:val="002C703B"/>
    <w:rsid w:val="002D14B6"/>
    <w:rsid w:val="002D1681"/>
    <w:rsid w:val="002D49A7"/>
    <w:rsid w:val="002D55A5"/>
    <w:rsid w:val="002D56A1"/>
    <w:rsid w:val="002D7987"/>
    <w:rsid w:val="002E1B9A"/>
    <w:rsid w:val="002E262D"/>
    <w:rsid w:val="002E43A6"/>
    <w:rsid w:val="002E548A"/>
    <w:rsid w:val="002E6A90"/>
    <w:rsid w:val="002E7686"/>
    <w:rsid w:val="002E79BB"/>
    <w:rsid w:val="002E7DDA"/>
    <w:rsid w:val="002F0E0E"/>
    <w:rsid w:val="002F3214"/>
    <w:rsid w:val="002F38B1"/>
    <w:rsid w:val="002F5F6E"/>
    <w:rsid w:val="002F6F3F"/>
    <w:rsid w:val="002F750F"/>
    <w:rsid w:val="002F7583"/>
    <w:rsid w:val="00304792"/>
    <w:rsid w:val="0030605C"/>
    <w:rsid w:val="003065DC"/>
    <w:rsid w:val="00306BEA"/>
    <w:rsid w:val="0031184E"/>
    <w:rsid w:val="003158B2"/>
    <w:rsid w:val="00315F38"/>
    <w:rsid w:val="003165EC"/>
    <w:rsid w:val="0032037C"/>
    <w:rsid w:val="00325067"/>
    <w:rsid w:val="003266E8"/>
    <w:rsid w:val="00326943"/>
    <w:rsid w:val="003328F0"/>
    <w:rsid w:val="003337B9"/>
    <w:rsid w:val="00334CDA"/>
    <w:rsid w:val="00337EEA"/>
    <w:rsid w:val="00340BC1"/>
    <w:rsid w:val="00343538"/>
    <w:rsid w:val="00344721"/>
    <w:rsid w:val="00345DF4"/>
    <w:rsid w:val="00347E76"/>
    <w:rsid w:val="00351363"/>
    <w:rsid w:val="00351BE1"/>
    <w:rsid w:val="00353AF8"/>
    <w:rsid w:val="00357D11"/>
    <w:rsid w:val="00362658"/>
    <w:rsid w:val="00363655"/>
    <w:rsid w:val="00364E98"/>
    <w:rsid w:val="003654DB"/>
    <w:rsid w:val="00366530"/>
    <w:rsid w:val="003668F6"/>
    <w:rsid w:val="003670B2"/>
    <w:rsid w:val="00373A8A"/>
    <w:rsid w:val="00376FB3"/>
    <w:rsid w:val="00380D4D"/>
    <w:rsid w:val="00383407"/>
    <w:rsid w:val="00384060"/>
    <w:rsid w:val="00384C5F"/>
    <w:rsid w:val="003853AD"/>
    <w:rsid w:val="00390D61"/>
    <w:rsid w:val="00393346"/>
    <w:rsid w:val="0039423E"/>
    <w:rsid w:val="003958C0"/>
    <w:rsid w:val="00395A36"/>
    <w:rsid w:val="00396302"/>
    <w:rsid w:val="003A06B4"/>
    <w:rsid w:val="003A4784"/>
    <w:rsid w:val="003A733A"/>
    <w:rsid w:val="003B085C"/>
    <w:rsid w:val="003B2AEF"/>
    <w:rsid w:val="003B2FEB"/>
    <w:rsid w:val="003B65E0"/>
    <w:rsid w:val="003B7E09"/>
    <w:rsid w:val="003C0688"/>
    <w:rsid w:val="003C2544"/>
    <w:rsid w:val="003C3463"/>
    <w:rsid w:val="003C4DA4"/>
    <w:rsid w:val="003C568E"/>
    <w:rsid w:val="003C5DAF"/>
    <w:rsid w:val="003C656D"/>
    <w:rsid w:val="003C763B"/>
    <w:rsid w:val="003C7665"/>
    <w:rsid w:val="003D2927"/>
    <w:rsid w:val="003D469A"/>
    <w:rsid w:val="003D4DDB"/>
    <w:rsid w:val="003E0F64"/>
    <w:rsid w:val="003E3D70"/>
    <w:rsid w:val="003E49F8"/>
    <w:rsid w:val="003E508D"/>
    <w:rsid w:val="003E69D3"/>
    <w:rsid w:val="003F05AB"/>
    <w:rsid w:val="003F2045"/>
    <w:rsid w:val="003F52D2"/>
    <w:rsid w:val="003F7080"/>
    <w:rsid w:val="0040240C"/>
    <w:rsid w:val="00410452"/>
    <w:rsid w:val="00411555"/>
    <w:rsid w:val="00412CEA"/>
    <w:rsid w:val="0041303B"/>
    <w:rsid w:val="004137B1"/>
    <w:rsid w:val="00413A53"/>
    <w:rsid w:val="00413B0C"/>
    <w:rsid w:val="0041442D"/>
    <w:rsid w:val="00415283"/>
    <w:rsid w:val="00421537"/>
    <w:rsid w:val="0042181F"/>
    <w:rsid w:val="00421B1B"/>
    <w:rsid w:val="00425320"/>
    <w:rsid w:val="004301E7"/>
    <w:rsid w:val="004418C2"/>
    <w:rsid w:val="00447F7F"/>
    <w:rsid w:val="00452456"/>
    <w:rsid w:val="004526ED"/>
    <w:rsid w:val="0045317D"/>
    <w:rsid w:val="004532DC"/>
    <w:rsid w:val="00457410"/>
    <w:rsid w:val="00461A70"/>
    <w:rsid w:val="00462854"/>
    <w:rsid w:val="00465131"/>
    <w:rsid w:val="00467270"/>
    <w:rsid w:val="0046764E"/>
    <w:rsid w:val="00467FFA"/>
    <w:rsid w:val="00470946"/>
    <w:rsid w:val="004723C5"/>
    <w:rsid w:val="0047406F"/>
    <w:rsid w:val="004763C1"/>
    <w:rsid w:val="0047711C"/>
    <w:rsid w:val="0047731A"/>
    <w:rsid w:val="00477BAC"/>
    <w:rsid w:val="004802D7"/>
    <w:rsid w:val="0048397D"/>
    <w:rsid w:val="00485534"/>
    <w:rsid w:val="00486B93"/>
    <w:rsid w:val="00490990"/>
    <w:rsid w:val="00495E3C"/>
    <w:rsid w:val="004968C4"/>
    <w:rsid w:val="00497C45"/>
    <w:rsid w:val="004A0274"/>
    <w:rsid w:val="004A1D5E"/>
    <w:rsid w:val="004A5866"/>
    <w:rsid w:val="004A651F"/>
    <w:rsid w:val="004A70D8"/>
    <w:rsid w:val="004B0802"/>
    <w:rsid w:val="004B17C2"/>
    <w:rsid w:val="004B2130"/>
    <w:rsid w:val="004B397D"/>
    <w:rsid w:val="004B42C1"/>
    <w:rsid w:val="004B75E5"/>
    <w:rsid w:val="004C00A9"/>
    <w:rsid w:val="004C034C"/>
    <w:rsid w:val="004C13BE"/>
    <w:rsid w:val="004C3123"/>
    <w:rsid w:val="004C78E0"/>
    <w:rsid w:val="004D1E1A"/>
    <w:rsid w:val="004D2735"/>
    <w:rsid w:val="004D2A32"/>
    <w:rsid w:val="004D2D8F"/>
    <w:rsid w:val="004D2FD4"/>
    <w:rsid w:val="004D34DD"/>
    <w:rsid w:val="004D4450"/>
    <w:rsid w:val="004D4843"/>
    <w:rsid w:val="004D48C7"/>
    <w:rsid w:val="004D6F79"/>
    <w:rsid w:val="004D7147"/>
    <w:rsid w:val="004D7431"/>
    <w:rsid w:val="004D759C"/>
    <w:rsid w:val="004E0A01"/>
    <w:rsid w:val="004E0DA1"/>
    <w:rsid w:val="004E28FC"/>
    <w:rsid w:val="004E4EB0"/>
    <w:rsid w:val="004E533C"/>
    <w:rsid w:val="004E6925"/>
    <w:rsid w:val="004F1F5B"/>
    <w:rsid w:val="004F5BA7"/>
    <w:rsid w:val="004F6ADD"/>
    <w:rsid w:val="00500AE6"/>
    <w:rsid w:val="00502579"/>
    <w:rsid w:val="0050385C"/>
    <w:rsid w:val="0050666F"/>
    <w:rsid w:val="00507A53"/>
    <w:rsid w:val="00507EBC"/>
    <w:rsid w:val="00510D9E"/>
    <w:rsid w:val="00511AE1"/>
    <w:rsid w:val="005120F3"/>
    <w:rsid w:val="00512923"/>
    <w:rsid w:val="00513264"/>
    <w:rsid w:val="00513DE5"/>
    <w:rsid w:val="00513FCB"/>
    <w:rsid w:val="00516284"/>
    <w:rsid w:val="00516B0B"/>
    <w:rsid w:val="00523191"/>
    <w:rsid w:val="00523732"/>
    <w:rsid w:val="00524559"/>
    <w:rsid w:val="00525743"/>
    <w:rsid w:val="00525C00"/>
    <w:rsid w:val="00525DF8"/>
    <w:rsid w:val="00527616"/>
    <w:rsid w:val="00531FFA"/>
    <w:rsid w:val="005321A9"/>
    <w:rsid w:val="005325FD"/>
    <w:rsid w:val="00532FFF"/>
    <w:rsid w:val="0054097B"/>
    <w:rsid w:val="00541879"/>
    <w:rsid w:val="00542C0B"/>
    <w:rsid w:val="00542F14"/>
    <w:rsid w:val="005438ED"/>
    <w:rsid w:val="00547651"/>
    <w:rsid w:val="00551FF8"/>
    <w:rsid w:val="005565C2"/>
    <w:rsid w:val="0055793C"/>
    <w:rsid w:val="00561C15"/>
    <w:rsid w:val="00564E38"/>
    <w:rsid w:val="00566646"/>
    <w:rsid w:val="00566DBA"/>
    <w:rsid w:val="00567B15"/>
    <w:rsid w:val="00570999"/>
    <w:rsid w:val="005712C6"/>
    <w:rsid w:val="0057139D"/>
    <w:rsid w:val="00573F5C"/>
    <w:rsid w:val="00576126"/>
    <w:rsid w:val="00577B23"/>
    <w:rsid w:val="005800E1"/>
    <w:rsid w:val="00582751"/>
    <w:rsid w:val="00584764"/>
    <w:rsid w:val="00584A2B"/>
    <w:rsid w:val="00584D8D"/>
    <w:rsid w:val="00590B7E"/>
    <w:rsid w:val="00591312"/>
    <w:rsid w:val="005932A7"/>
    <w:rsid w:val="00595A73"/>
    <w:rsid w:val="00595D0F"/>
    <w:rsid w:val="00597519"/>
    <w:rsid w:val="005A08D3"/>
    <w:rsid w:val="005A1449"/>
    <w:rsid w:val="005A1CB3"/>
    <w:rsid w:val="005A341D"/>
    <w:rsid w:val="005A443D"/>
    <w:rsid w:val="005A51B6"/>
    <w:rsid w:val="005A7745"/>
    <w:rsid w:val="005B0277"/>
    <w:rsid w:val="005B25B3"/>
    <w:rsid w:val="005B6B02"/>
    <w:rsid w:val="005B6DAB"/>
    <w:rsid w:val="005B6E92"/>
    <w:rsid w:val="005B74BB"/>
    <w:rsid w:val="005B7A19"/>
    <w:rsid w:val="005C0B91"/>
    <w:rsid w:val="005C10C1"/>
    <w:rsid w:val="005C1F53"/>
    <w:rsid w:val="005C3AFC"/>
    <w:rsid w:val="005C765D"/>
    <w:rsid w:val="005C7DE8"/>
    <w:rsid w:val="005D3615"/>
    <w:rsid w:val="005D4EDB"/>
    <w:rsid w:val="005D6320"/>
    <w:rsid w:val="005E0175"/>
    <w:rsid w:val="005E3336"/>
    <w:rsid w:val="005E495F"/>
    <w:rsid w:val="005E4B41"/>
    <w:rsid w:val="005E66A2"/>
    <w:rsid w:val="005E77E8"/>
    <w:rsid w:val="005F1659"/>
    <w:rsid w:val="005F1960"/>
    <w:rsid w:val="005F1984"/>
    <w:rsid w:val="005F1C79"/>
    <w:rsid w:val="005F50CF"/>
    <w:rsid w:val="005F5AB0"/>
    <w:rsid w:val="005F5FC4"/>
    <w:rsid w:val="005F66A5"/>
    <w:rsid w:val="005F6D0D"/>
    <w:rsid w:val="00600C21"/>
    <w:rsid w:val="0060181F"/>
    <w:rsid w:val="00601E1A"/>
    <w:rsid w:val="0060237E"/>
    <w:rsid w:val="006033A3"/>
    <w:rsid w:val="00604DD6"/>
    <w:rsid w:val="006052A6"/>
    <w:rsid w:val="00606ECF"/>
    <w:rsid w:val="00607074"/>
    <w:rsid w:val="0061260E"/>
    <w:rsid w:val="0061494D"/>
    <w:rsid w:val="0061741A"/>
    <w:rsid w:val="00617802"/>
    <w:rsid w:val="00621227"/>
    <w:rsid w:val="00621B14"/>
    <w:rsid w:val="00621F2E"/>
    <w:rsid w:val="0062287C"/>
    <w:rsid w:val="00622C62"/>
    <w:rsid w:val="006240CA"/>
    <w:rsid w:val="00625037"/>
    <w:rsid w:val="0062756F"/>
    <w:rsid w:val="00630459"/>
    <w:rsid w:val="00634D66"/>
    <w:rsid w:val="006351D2"/>
    <w:rsid w:val="00635C97"/>
    <w:rsid w:val="0063621F"/>
    <w:rsid w:val="006366DF"/>
    <w:rsid w:val="00636AC3"/>
    <w:rsid w:val="00636BEC"/>
    <w:rsid w:val="0064161D"/>
    <w:rsid w:val="006418E3"/>
    <w:rsid w:val="0064207D"/>
    <w:rsid w:val="00643F57"/>
    <w:rsid w:val="0064483D"/>
    <w:rsid w:val="00645C8C"/>
    <w:rsid w:val="006467F2"/>
    <w:rsid w:val="0064788E"/>
    <w:rsid w:val="00647B3B"/>
    <w:rsid w:val="00650127"/>
    <w:rsid w:val="00650369"/>
    <w:rsid w:val="0065109B"/>
    <w:rsid w:val="006511C5"/>
    <w:rsid w:val="00651ECD"/>
    <w:rsid w:val="006527E8"/>
    <w:rsid w:val="00652AF4"/>
    <w:rsid w:val="00653A6B"/>
    <w:rsid w:val="00653EFC"/>
    <w:rsid w:val="00655577"/>
    <w:rsid w:val="0065601A"/>
    <w:rsid w:val="00660B72"/>
    <w:rsid w:val="006619FB"/>
    <w:rsid w:val="00662193"/>
    <w:rsid w:val="006647DE"/>
    <w:rsid w:val="006659F0"/>
    <w:rsid w:val="006679BF"/>
    <w:rsid w:val="00671E7B"/>
    <w:rsid w:val="00673816"/>
    <w:rsid w:val="00675C0B"/>
    <w:rsid w:val="00677081"/>
    <w:rsid w:val="006802A7"/>
    <w:rsid w:val="006814EF"/>
    <w:rsid w:val="006826D6"/>
    <w:rsid w:val="0068270F"/>
    <w:rsid w:val="00682E44"/>
    <w:rsid w:val="00685C1F"/>
    <w:rsid w:val="00686B1F"/>
    <w:rsid w:val="0069343F"/>
    <w:rsid w:val="0069659D"/>
    <w:rsid w:val="00696A22"/>
    <w:rsid w:val="00696A6E"/>
    <w:rsid w:val="00697C95"/>
    <w:rsid w:val="006A0E18"/>
    <w:rsid w:val="006A1076"/>
    <w:rsid w:val="006A1296"/>
    <w:rsid w:val="006A4533"/>
    <w:rsid w:val="006A5F58"/>
    <w:rsid w:val="006A6BD8"/>
    <w:rsid w:val="006A6F6F"/>
    <w:rsid w:val="006B1F81"/>
    <w:rsid w:val="006B2353"/>
    <w:rsid w:val="006B246D"/>
    <w:rsid w:val="006B3F61"/>
    <w:rsid w:val="006B447D"/>
    <w:rsid w:val="006B57A7"/>
    <w:rsid w:val="006B6108"/>
    <w:rsid w:val="006B6246"/>
    <w:rsid w:val="006B6CE1"/>
    <w:rsid w:val="006B7F9F"/>
    <w:rsid w:val="006C0E19"/>
    <w:rsid w:val="006C1445"/>
    <w:rsid w:val="006C2E2B"/>
    <w:rsid w:val="006C35B3"/>
    <w:rsid w:val="006C551F"/>
    <w:rsid w:val="006C65EF"/>
    <w:rsid w:val="006D3FA7"/>
    <w:rsid w:val="006D5053"/>
    <w:rsid w:val="006D7EF2"/>
    <w:rsid w:val="006E0D54"/>
    <w:rsid w:val="006E2351"/>
    <w:rsid w:val="006E2443"/>
    <w:rsid w:val="006E429E"/>
    <w:rsid w:val="006E5F69"/>
    <w:rsid w:val="006E682F"/>
    <w:rsid w:val="006F36D2"/>
    <w:rsid w:val="006F4CC1"/>
    <w:rsid w:val="006F6251"/>
    <w:rsid w:val="006F655D"/>
    <w:rsid w:val="00700C8F"/>
    <w:rsid w:val="00703724"/>
    <w:rsid w:val="007047AA"/>
    <w:rsid w:val="007049E4"/>
    <w:rsid w:val="00705C10"/>
    <w:rsid w:val="00707B3A"/>
    <w:rsid w:val="00712357"/>
    <w:rsid w:val="0071395E"/>
    <w:rsid w:val="007142EA"/>
    <w:rsid w:val="0071545F"/>
    <w:rsid w:val="00717E27"/>
    <w:rsid w:val="007237CC"/>
    <w:rsid w:val="0072701A"/>
    <w:rsid w:val="007301D9"/>
    <w:rsid w:val="00731306"/>
    <w:rsid w:val="00732C25"/>
    <w:rsid w:val="0073419A"/>
    <w:rsid w:val="00734D58"/>
    <w:rsid w:val="00737913"/>
    <w:rsid w:val="00741153"/>
    <w:rsid w:val="0074329B"/>
    <w:rsid w:val="00744725"/>
    <w:rsid w:val="00744FB4"/>
    <w:rsid w:val="00745EFD"/>
    <w:rsid w:val="007462E3"/>
    <w:rsid w:val="007468EC"/>
    <w:rsid w:val="007502AD"/>
    <w:rsid w:val="00750A95"/>
    <w:rsid w:val="0075217E"/>
    <w:rsid w:val="00752CE9"/>
    <w:rsid w:val="007530E6"/>
    <w:rsid w:val="00754375"/>
    <w:rsid w:val="00754833"/>
    <w:rsid w:val="007556A1"/>
    <w:rsid w:val="00756AAA"/>
    <w:rsid w:val="00760AF9"/>
    <w:rsid w:val="00760EB3"/>
    <w:rsid w:val="007612CB"/>
    <w:rsid w:val="0076292B"/>
    <w:rsid w:val="00763E86"/>
    <w:rsid w:val="00764B5C"/>
    <w:rsid w:val="00764E00"/>
    <w:rsid w:val="00767AB0"/>
    <w:rsid w:val="007717A9"/>
    <w:rsid w:val="00774574"/>
    <w:rsid w:val="0077467C"/>
    <w:rsid w:val="00775863"/>
    <w:rsid w:val="007759AC"/>
    <w:rsid w:val="00775A6F"/>
    <w:rsid w:val="007762ED"/>
    <w:rsid w:val="00777B52"/>
    <w:rsid w:val="007801AA"/>
    <w:rsid w:val="007811B7"/>
    <w:rsid w:val="00782280"/>
    <w:rsid w:val="00784BD1"/>
    <w:rsid w:val="00792135"/>
    <w:rsid w:val="00796ACC"/>
    <w:rsid w:val="00796CB1"/>
    <w:rsid w:val="007A0535"/>
    <w:rsid w:val="007A0FC3"/>
    <w:rsid w:val="007A1E70"/>
    <w:rsid w:val="007A243D"/>
    <w:rsid w:val="007A4F09"/>
    <w:rsid w:val="007A5645"/>
    <w:rsid w:val="007A6702"/>
    <w:rsid w:val="007A7658"/>
    <w:rsid w:val="007A7820"/>
    <w:rsid w:val="007B1823"/>
    <w:rsid w:val="007B19C1"/>
    <w:rsid w:val="007B3752"/>
    <w:rsid w:val="007B6801"/>
    <w:rsid w:val="007B6E67"/>
    <w:rsid w:val="007C0359"/>
    <w:rsid w:val="007C1759"/>
    <w:rsid w:val="007D0F0B"/>
    <w:rsid w:val="007D1CE3"/>
    <w:rsid w:val="007D2439"/>
    <w:rsid w:val="007D47A6"/>
    <w:rsid w:val="007D4EBD"/>
    <w:rsid w:val="007D64F5"/>
    <w:rsid w:val="007E11C2"/>
    <w:rsid w:val="007E1F36"/>
    <w:rsid w:val="007E4425"/>
    <w:rsid w:val="007E521F"/>
    <w:rsid w:val="007E5532"/>
    <w:rsid w:val="007E5926"/>
    <w:rsid w:val="007E6552"/>
    <w:rsid w:val="007F041E"/>
    <w:rsid w:val="007F6DA0"/>
    <w:rsid w:val="007F7B9E"/>
    <w:rsid w:val="008028B6"/>
    <w:rsid w:val="00802FC5"/>
    <w:rsid w:val="008046A8"/>
    <w:rsid w:val="00806281"/>
    <w:rsid w:val="00806405"/>
    <w:rsid w:val="00810C37"/>
    <w:rsid w:val="008140DE"/>
    <w:rsid w:val="008145B2"/>
    <w:rsid w:val="008169BF"/>
    <w:rsid w:val="0081735C"/>
    <w:rsid w:val="00820A44"/>
    <w:rsid w:val="0082270F"/>
    <w:rsid w:val="00824024"/>
    <w:rsid w:val="00825DB1"/>
    <w:rsid w:val="00830837"/>
    <w:rsid w:val="0083220B"/>
    <w:rsid w:val="00833667"/>
    <w:rsid w:val="00833AA1"/>
    <w:rsid w:val="008407EB"/>
    <w:rsid w:val="00844EA5"/>
    <w:rsid w:val="00844FF2"/>
    <w:rsid w:val="00845E86"/>
    <w:rsid w:val="00851FA0"/>
    <w:rsid w:val="00852C42"/>
    <w:rsid w:val="0085318A"/>
    <w:rsid w:val="00853586"/>
    <w:rsid w:val="008539F8"/>
    <w:rsid w:val="0085406A"/>
    <w:rsid w:val="00863319"/>
    <w:rsid w:val="00864E13"/>
    <w:rsid w:val="00865699"/>
    <w:rsid w:val="00866500"/>
    <w:rsid w:val="0087019C"/>
    <w:rsid w:val="00870964"/>
    <w:rsid w:val="008724A6"/>
    <w:rsid w:val="00875E4F"/>
    <w:rsid w:val="008803DA"/>
    <w:rsid w:val="008807BD"/>
    <w:rsid w:val="00882FAC"/>
    <w:rsid w:val="00884D63"/>
    <w:rsid w:val="008850AF"/>
    <w:rsid w:val="008850D5"/>
    <w:rsid w:val="0088744E"/>
    <w:rsid w:val="00892957"/>
    <w:rsid w:val="00892D2C"/>
    <w:rsid w:val="00893FD2"/>
    <w:rsid w:val="00895DFA"/>
    <w:rsid w:val="0089676B"/>
    <w:rsid w:val="00896E3C"/>
    <w:rsid w:val="008972CF"/>
    <w:rsid w:val="00897FCF"/>
    <w:rsid w:val="008A298D"/>
    <w:rsid w:val="008A2F77"/>
    <w:rsid w:val="008A4EA0"/>
    <w:rsid w:val="008B2405"/>
    <w:rsid w:val="008B2A49"/>
    <w:rsid w:val="008B53F0"/>
    <w:rsid w:val="008B6D08"/>
    <w:rsid w:val="008B78AA"/>
    <w:rsid w:val="008C1047"/>
    <w:rsid w:val="008C10C5"/>
    <w:rsid w:val="008C1542"/>
    <w:rsid w:val="008C7AA9"/>
    <w:rsid w:val="008D032A"/>
    <w:rsid w:val="008D2573"/>
    <w:rsid w:val="008D26F1"/>
    <w:rsid w:val="008D57AC"/>
    <w:rsid w:val="008D68DF"/>
    <w:rsid w:val="008E17BB"/>
    <w:rsid w:val="008E3486"/>
    <w:rsid w:val="008E51FF"/>
    <w:rsid w:val="008E7CED"/>
    <w:rsid w:val="008F0CAB"/>
    <w:rsid w:val="008F1486"/>
    <w:rsid w:val="008F1A07"/>
    <w:rsid w:val="008F27AC"/>
    <w:rsid w:val="008F3551"/>
    <w:rsid w:val="008F3B86"/>
    <w:rsid w:val="008F3EA7"/>
    <w:rsid w:val="008F563F"/>
    <w:rsid w:val="008F5894"/>
    <w:rsid w:val="008F643B"/>
    <w:rsid w:val="00901799"/>
    <w:rsid w:val="0090262E"/>
    <w:rsid w:val="00903CDC"/>
    <w:rsid w:val="009047C8"/>
    <w:rsid w:val="00907EC9"/>
    <w:rsid w:val="00911684"/>
    <w:rsid w:val="00913C92"/>
    <w:rsid w:val="00916061"/>
    <w:rsid w:val="009164E3"/>
    <w:rsid w:val="00917555"/>
    <w:rsid w:val="009208F6"/>
    <w:rsid w:val="00924615"/>
    <w:rsid w:val="00925607"/>
    <w:rsid w:val="0093161E"/>
    <w:rsid w:val="00931E4B"/>
    <w:rsid w:val="00931F7C"/>
    <w:rsid w:val="009356F5"/>
    <w:rsid w:val="00936467"/>
    <w:rsid w:val="00936984"/>
    <w:rsid w:val="009370B5"/>
    <w:rsid w:val="009410F0"/>
    <w:rsid w:val="0094718C"/>
    <w:rsid w:val="00947886"/>
    <w:rsid w:val="0095003B"/>
    <w:rsid w:val="00950A31"/>
    <w:rsid w:val="00960660"/>
    <w:rsid w:val="00960AC6"/>
    <w:rsid w:val="0096314B"/>
    <w:rsid w:val="00963736"/>
    <w:rsid w:val="00964524"/>
    <w:rsid w:val="00964E2C"/>
    <w:rsid w:val="009652D4"/>
    <w:rsid w:val="00965367"/>
    <w:rsid w:val="00970618"/>
    <w:rsid w:val="00972A88"/>
    <w:rsid w:val="00974D9E"/>
    <w:rsid w:val="00974F68"/>
    <w:rsid w:val="009756B6"/>
    <w:rsid w:val="00975BEB"/>
    <w:rsid w:val="00976414"/>
    <w:rsid w:val="009767A8"/>
    <w:rsid w:val="00981BBA"/>
    <w:rsid w:val="0098214C"/>
    <w:rsid w:val="0098233E"/>
    <w:rsid w:val="0098247B"/>
    <w:rsid w:val="009849D0"/>
    <w:rsid w:val="00984D68"/>
    <w:rsid w:val="00985111"/>
    <w:rsid w:val="00986F85"/>
    <w:rsid w:val="00990684"/>
    <w:rsid w:val="009909F8"/>
    <w:rsid w:val="00990D41"/>
    <w:rsid w:val="00991F74"/>
    <w:rsid w:val="00996558"/>
    <w:rsid w:val="00996AB1"/>
    <w:rsid w:val="009974CC"/>
    <w:rsid w:val="00997C9D"/>
    <w:rsid w:val="009A3838"/>
    <w:rsid w:val="009A4B77"/>
    <w:rsid w:val="009A4E51"/>
    <w:rsid w:val="009B0E36"/>
    <w:rsid w:val="009B1631"/>
    <w:rsid w:val="009B3E23"/>
    <w:rsid w:val="009B45FF"/>
    <w:rsid w:val="009B460F"/>
    <w:rsid w:val="009B687A"/>
    <w:rsid w:val="009C01CE"/>
    <w:rsid w:val="009C4F4A"/>
    <w:rsid w:val="009C5D83"/>
    <w:rsid w:val="009C793F"/>
    <w:rsid w:val="009D0023"/>
    <w:rsid w:val="009D3100"/>
    <w:rsid w:val="009D51FF"/>
    <w:rsid w:val="009D662D"/>
    <w:rsid w:val="009D6635"/>
    <w:rsid w:val="009D6681"/>
    <w:rsid w:val="009E0D36"/>
    <w:rsid w:val="009E13F0"/>
    <w:rsid w:val="009E25FA"/>
    <w:rsid w:val="009E370C"/>
    <w:rsid w:val="009E3CC6"/>
    <w:rsid w:val="009E69BA"/>
    <w:rsid w:val="009F0087"/>
    <w:rsid w:val="009F3110"/>
    <w:rsid w:val="009F34BE"/>
    <w:rsid w:val="009F68E7"/>
    <w:rsid w:val="00A0286F"/>
    <w:rsid w:val="00A04A62"/>
    <w:rsid w:val="00A050E3"/>
    <w:rsid w:val="00A10D8D"/>
    <w:rsid w:val="00A12442"/>
    <w:rsid w:val="00A13711"/>
    <w:rsid w:val="00A140B2"/>
    <w:rsid w:val="00A14BC3"/>
    <w:rsid w:val="00A1527F"/>
    <w:rsid w:val="00A16BB9"/>
    <w:rsid w:val="00A200A0"/>
    <w:rsid w:val="00A221B3"/>
    <w:rsid w:val="00A22919"/>
    <w:rsid w:val="00A22C9D"/>
    <w:rsid w:val="00A24209"/>
    <w:rsid w:val="00A248E2"/>
    <w:rsid w:val="00A258EF"/>
    <w:rsid w:val="00A26341"/>
    <w:rsid w:val="00A30808"/>
    <w:rsid w:val="00A3141E"/>
    <w:rsid w:val="00A33D8C"/>
    <w:rsid w:val="00A36A8E"/>
    <w:rsid w:val="00A37E2A"/>
    <w:rsid w:val="00A41F39"/>
    <w:rsid w:val="00A42168"/>
    <w:rsid w:val="00A425CD"/>
    <w:rsid w:val="00A43FB4"/>
    <w:rsid w:val="00A441B6"/>
    <w:rsid w:val="00A53380"/>
    <w:rsid w:val="00A53485"/>
    <w:rsid w:val="00A53721"/>
    <w:rsid w:val="00A54BC1"/>
    <w:rsid w:val="00A60113"/>
    <w:rsid w:val="00A603A4"/>
    <w:rsid w:val="00A6264F"/>
    <w:rsid w:val="00A63591"/>
    <w:rsid w:val="00A63A87"/>
    <w:rsid w:val="00A63E90"/>
    <w:rsid w:val="00A65102"/>
    <w:rsid w:val="00A675F0"/>
    <w:rsid w:val="00A676F1"/>
    <w:rsid w:val="00A67F32"/>
    <w:rsid w:val="00A7098E"/>
    <w:rsid w:val="00A70DC5"/>
    <w:rsid w:val="00A712A9"/>
    <w:rsid w:val="00A7132D"/>
    <w:rsid w:val="00A72611"/>
    <w:rsid w:val="00A72D49"/>
    <w:rsid w:val="00A73446"/>
    <w:rsid w:val="00A7444F"/>
    <w:rsid w:val="00A750DB"/>
    <w:rsid w:val="00A76333"/>
    <w:rsid w:val="00A77B74"/>
    <w:rsid w:val="00A80D94"/>
    <w:rsid w:val="00A823DA"/>
    <w:rsid w:val="00A8538E"/>
    <w:rsid w:val="00A85E9F"/>
    <w:rsid w:val="00A92A6B"/>
    <w:rsid w:val="00A92B33"/>
    <w:rsid w:val="00A9300F"/>
    <w:rsid w:val="00A93B58"/>
    <w:rsid w:val="00A9444A"/>
    <w:rsid w:val="00A950A3"/>
    <w:rsid w:val="00AA234F"/>
    <w:rsid w:val="00AA5B69"/>
    <w:rsid w:val="00AB1B59"/>
    <w:rsid w:val="00AB2110"/>
    <w:rsid w:val="00AB3804"/>
    <w:rsid w:val="00AC08DC"/>
    <w:rsid w:val="00AC0A46"/>
    <w:rsid w:val="00AC14DA"/>
    <w:rsid w:val="00AC221F"/>
    <w:rsid w:val="00AC3552"/>
    <w:rsid w:val="00AC4CD5"/>
    <w:rsid w:val="00AC4FF6"/>
    <w:rsid w:val="00AC575C"/>
    <w:rsid w:val="00AD1EE5"/>
    <w:rsid w:val="00AD34DF"/>
    <w:rsid w:val="00AD3EA0"/>
    <w:rsid w:val="00AD3FC6"/>
    <w:rsid w:val="00AD65F0"/>
    <w:rsid w:val="00AE122D"/>
    <w:rsid w:val="00AE7EBD"/>
    <w:rsid w:val="00AF00BF"/>
    <w:rsid w:val="00AF108B"/>
    <w:rsid w:val="00AF3EA4"/>
    <w:rsid w:val="00AF59FD"/>
    <w:rsid w:val="00B1127D"/>
    <w:rsid w:val="00B12A9B"/>
    <w:rsid w:val="00B12BC6"/>
    <w:rsid w:val="00B1355D"/>
    <w:rsid w:val="00B137D1"/>
    <w:rsid w:val="00B14BD3"/>
    <w:rsid w:val="00B14F98"/>
    <w:rsid w:val="00B1792E"/>
    <w:rsid w:val="00B179B2"/>
    <w:rsid w:val="00B17EB8"/>
    <w:rsid w:val="00B21D06"/>
    <w:rsid w:val="00B2324B"/>
    <w:rsid w:val="00B250A8"/>
    <w:rsid w:val="00B251CD"/>
    <w:rsid w:val="00B3137D"/>
    <w:rsid w:val="00B31C32"/>
    <w:rsid w:val="00B349F7"/>
    <w:rsid w:val="00B35258"/>
    <w:rsid w:val="00B35441"/>
    <w:rsid w:val="00B4257C"/>
    <w:rsid w:val="00B42EE8"/>
    <w:rsid w:val="00B43AB9"/>
    <w:rsid w:val="00B4476E"/>
    <w:rsid w:val="00B47B5B"/>
    <w:rsid w:val="00B538B8"/>
    <w:rsid w:val="00B5489E"/>
    <w:rsid w:val="00B557B3"/>
    <w:rsid w:val="00B55A29"/>
    <w:rsid w:val="00B6083B"/>
    <w:rsid w:val="00B61A6E"/>
    <w:rsid w:val="00B6451A"/>
    <w:rsid w:val="00B668FC"/>
    <w:rsid w:val="00B66F4A"/>
    <w:rsid w:val="00B72CF1"/>
    <w:rsid w:val="00B73172"/>
    <w:rsid w:val="00B73FF4"/>
    <w:rsid w:val="00B7427C"/>
    <w:rsid w:val="00B744DC"/>
    <w:rsid w:val="00B763B9"/>
    <w:rsid w:val="00B76E0C"/>
    <w:rsid w:val="00B80FF7"/>
    <w:rsid w:val="00B8557B"/>
    <w:rsid w:val="00B85665"/>
    <w:rsid w:val="00B86892"/>
    <w:rsid w:val="00B868B2"/>
    <w:rsid w:val="00B871B5"/>
    <w:rsid w:val="00B87B36"/>
    <w:rsid w:val="00B9086C"/>
    <w:rsid w:val="00B91D28"/>
    <w:rsid w:val="00B92FCE"/>
    <w:rsid w:val="00B93261"/>
    <w:rsid w:val="00B935EF"/>
    <w:rsid w:val="00B94D21"/>
    <w:rsid w:val="00B95C3F"/>
    <w:rsid w:val="00B976B6"/>
    <w:rsid w:val="00BA12F0"/>
    <w:rsid w:val="00BA170B"/>
    <w:rsid w:val="00BA25EB"/>
    <w:rsid w:val="00BA5383"/>
    <w:rsid w:val="00BA6277"/>
    <w:rsid w:val="00BA67C4"/>
    <w:rsid w:val="00BB102C"/>
    <w:rsid w:val="00BB1CFC"/>
    <w:rsid w:val="00BB2F73"/>
    <w:rsid w:val="00BB58CF"/>
    <w:rsid w:val="00BB6EC8"/>
    <w:rsid w:val="00BC0856"/>
    <w:rsid w:val="00BC0A3C"/>
    <w:rsid w:val="00BC36F1"/>
    <w:rsid w:val="00BC37EE"/>
    <w:rsid w:val="00BC413D"/>
    <w:rsid w:val="00BC4268"/>
    <w:rsid w:val="00BC5072"/>
    <w:rsid w:val="00BC589F"/>
    <w:rsid w:val="00BC6C14"/>
    <w:rsid w:val="00BC71E5"/>
    <w:rsid w:val="00BD097C"/>
    <w:rsid w:val="00BD0A67"/>
    <w:rsid w:val="00BD328E"/>
    <w:rsid w:val="00BD36D2"/>
    <w:rsid w:val="00BD6BAB"/>
    <w:rsid w:val="00BD75C7"/>
    <w:rsid w:val="00BD7E1D"/>
    <w:rsid w:val="00BE097D"/>
    <w:rsid w:val="00BE0B7B"/>
    <w:rsid w:val="00BE21DA"/>
    <w:rsid w:val="00BE4F86"/>
    <w:rsid w:val="00BE52A4"/>
    <w:rsid w:val="00BE6AA4"/>
    <w:rsid w:val="00BF014C"/>
    <w:rsid w:val="00BF106B"/>
    <w:rsid w:val="00BF31F1"/>
    <w:rsid w:val="00BF3D3C"/>
    <w:rsid w:val="00BF70FD"/>
    <w:rsid w:val="00BF7A0F"/>
    <w:rsid w:val="00BF7E03"/>
    <w:rsid w:val="00C0098E"/>
    <w:rsid w:val="00C0145D"/>
    <w:rsid w:val="00C04789"/>
    <w:rsid w:val="00C062BE"/>
    <w:rsid w:val="00C06FE4"/>
    <w:rsid w:val="00C0719E"/>
    <w:rsid w:val="00C071EA"/>
    <w:rsid w:val="00C11119"/>
    <w:rsid w:val="00C11819"/>
    <w:rsid w:val="00C129F6"/>
    <w:rsid w:val="00C13767"/>
    <w:rsid w:val="00C14FBC"/>
    <w:rsid w:val="00C16B9C"/>
    <w:rsid w:val="00C20C18"/>
    <w:rsid w:val="00C21495"/>
    <w:rsid w:val="00C22392"/>
    <w:rsid w:val="00C25651"/>
    <w:rsid w:val="00C25ACF"/>
    <w:rsid w:val="00C273AA"/>
    <w:rsid w:val="00C27786"/>
    <w:rsid w:val="00C33948"/>
    <w:rsid w:val="00C339BA"/>
    <w:rsid w:val="00C33C24"/>
    <w:rsid w:val="00C374CA"/>
    <w:rsid w:val="00C408C4"/>
    <w:rsid w:val="00C417C6"/>
    <w:rsid w:val="00C42772"/>
    <w:rsid w:val="00C42A31"/>
    <w:rsid w:val="00C45347"/>
    <w:rsid w:val="00C45FC9"/>
    <w:rsid w:val="00C5104C"/>
    <w:rsid w:val="00C53210"/>
    <w:rsid w:val="00C5571A"/>
    <w:rsid w:val="00C57F1B"/>
    <w:rsid w:val="00C60E3C"/>
    <w:rsid w:val="00C610CF"/>
    <w:rsid w:val="00C63AFD"/>
    <w:rsid w:val="00C63CBB"/>
    <w:rsid w:val="00C64233"/>
    <w:rsid w:val="00C655D3"/>
    <w:rsid w:val="00C67CED"/>
    <w:rsid w:val="00C720EB"/>
    <w:rsid w:val="00C74A8B"/>
    <w:rsid w:val="00C76E31"/>
    <w:rsid w:val="00C773A0"/>
    <w:rsid w:val="00C809A0"/>
    <w:rsid w:val="00C824F8"/>
    <w:rsid w:val="00C82B2B"/>
    <w:rsid w:val="00C83FB7"/>
    <w:rsid w:val="00C84432"/>
    <w:rsid w:val="00C875F0"/>
    <w:rsid w:val="00C87D87"/>
    <w:rsid w:val="00C90656"/>
    <w:rsid w:val="00C90DBB"/>
    <w:rsid w:val="00C930BC"/>
    <w:rsid w:val="00C93853"/>
    <w:rsid w:val="00C939C0"/>
    <w:rsid w:val="00C96AE2"/>
    <w:rsid w:val="00C97E92"/>
    <w:rsid w:val="00CA1CE8"/>
    <w:rsid w:val="00CA3804"/>
    <w:rsid w:val="00CA401B"/>
    <w:rsid w:val="00CA4053"/>
    <w:rsid w:val="00CA42F9"/>
    <w:rsid w:val="00CA5973"/>
    <w:rsid w:val="00CA5FDE"/>
    <w:rsid w:val="00CA66B1"/>
    <w:rsid w:val="00CA72B0"/>
    <w:rsid w:val="00CA7C55"/>
    <w:rsid w:val="00CB05BC"/>
    <w:rsid w:val="00CB24E0"/>
    <w:rsid w:val="00CB271D"/>
    <w:rsid w:val="00CB3359"/>
    <w:rsid w:val="00CB4E1F"/>
    <w:rsid w:val="00CB550F"/>
    <w:rsid w:val="00CB558F"/>
    <w:rsid w:val="00CB7A84"/>
    <w:rsid w:val="00CC1371"/>
    <w:rsid w:val="00CC18B5"/>
    <w:rsid w:val="00CC1989"/>
    <w:rsid w:val="00CC2B63"/>
    <w:rsid w:val="00CC2F67"/>
    <w:rsid w:val="00CC52C8"/>
    <w:rsid w:val="00CC6239"/>
    <w:rsid w:val="00CC6865"/>
    <w:rsid w:val="00CC7D96"/>
    <w:rsid w:val="00CD0181"/>
    <w:rsid w:val="00CD01F4"/>
    <w:rsid w:val="00CD0CFC"/>
    <w:rsid w:val="00CD175D"/>
    <w:rsid w:val="00CD3F38"/>
    <w:rsid w:val="00CD4B42"/>
    <w:rsid w:val="00CD55A5"/>
    <w:rsid w:val="00CD57ED"/>
    <w:rsid w:val="00CD58EC"/>
    <w:rsid w:val="00CD609E"/>
    <w:rsid w:val="00CD75B7"/>
    <w:rsid w:val="00CD7C3A"/>
    <w:rsid w:val="00CE381C"/>
    <w:rsid w:val="00CE44E8"/>
    <w:rsid w:val="00CE478B"/>
    <w:rsid w:val="00CE4F08"/>
    <w:rsid w:val="00CE61CF"/>
    <w:rsid w:val="00CF0191"/>
    <w:rsid w:val="00CF0E31"/>
    <w:rsid w:val="00CF19B6"/>
    <w:rsid w:val="00CF22AA"/>
    <w:rsid w:val="00CF3FFE"/>
    <w:rsid w:val="00CF45AF"/>
    <w:rsid w:val="00D00130"/>
    <w:rsid w:val="00D05066"/>
    <w:rsid w:val="00D13F7E"/>
    <w:rsid w:val="00D1408B"/>
    <w:rsid w:val="00D14460"/>
    <w:rsid w:val="00D1509A"/>
    <w:rsid w:val="00D15162"/>
    <w:rsid w:val="00D206CF"/>
    <w:rsid w:val="00D22184"/>
    <w:rsid w:val="00D22451"/>
    <w:rsid w:val="00D227CB"/>
    <w:rsid w:val="00D2481F"/>
    <w:rsid w:val="00D329CC"/>
    <w:rsid w:val="00D32E17"/>
    <w:rsid w:val="00D34763"/>
    <w:rsid w:val="00D362A3"/>
    <w:rsid w:val="00D41137"/>
    <w:rsid w:val="00D425B9"/>
    <w:rsid w:val="00D44D6F"/>
    <w:rsid w:val="00D474A2"/>
    <w:rsid w:val="00D47FF7"/>
    <w:rsid w:val="00D53ED3"/>
    <w:rsid w:val="00D548AC"/>
    <w:rsid w:val="00D56082"/>
    <w:rsid w:val="00D565B7"/>
    <w:rsid w:val="00D566CE"/>
    <w:rsid w:val="00D57A24"/>
    <w:rsid w:val="00D60859"/>
    <w:rsid w:val="00D6180C"/>
    <w:rsid w:val="00D61C93"/>
    <w:rsid w:val="00D625A5"/>
    <w:rsid w:val="00D63409"/>
    <w:rsid w:val="00D637D3"/>
    <w:rsid w:val="00D64B5F"/>
    <w:rsid w:val="00D668C2"/>
    <w:rsid w:val="00D67C06"/>
    <w:rsid w:val="00D7108A"/>
    <w:rsid w:val="00D7201E"/>
    <w:rsid w:val="00D74A5F"/>
    <w:rsid w:val="00D7562A"/>
    <w:rsid w:val="00D75715"/>
    <w:rsid w:val="00D81D65"/>
    <w:rsid w:val="00D82ED2"/>
    <w:rsid w:val="00D83B6A"/>
    <w:rsid w:val="00D845AE"/>
    <w:rsid w:val="00D855DF"/>
    <w:rsid w:val="00D85BA8"/>
    <w:rsid w:val="00D85C08"/>
    <w:rsid w:val="00D87DE7"/>
    <w:rsid w:val="00D903C3"/>
    <w:rsid w:val="00D910D9"/>
    <w:rsid w:val="00D91664"/>
    <w:rsid w:val="00D94579"/>
    <w:rsid w:val="00D96A98"/>
    <w:rsid w:val="00D96C60"/>
    <w:rsid w:val="00D96D2F"/>
    <w:rsid w:val="00DA34FC"/>
    <w:rsid w:val="00DA3846"/>
    <w:rsid w:val="00DA79C1"/>
    <w:rsid w:val="00DA7D97"/>
    <w:rsid w:val="00DB0B80"/>
    <w:rsid w:val="00DB0DBA"/>
    <w:rsid w:val="00DB42EB"/>
    <w:rsid w:val="00DB511B"/>
    <w:rsid w:val="00DB546A"/>
    <w:rsid w:val="00DB720F"/>
    <w:rsid w:val="00DC08A8"/>
    <w:rsid w:val="00DC2557"/>
    <w:rsid w:val="00DC2874"/>
    <w:rsid w:val="00DC36A1"/>
    <w:rsid w:val="00DD04E7"/>
    <w:rsid w:val="00DD4ECB"/>
    <w:rsid w:val="00DD650E"/>
    <w:rsid w:val="00DD7053"/>
    <w:rsid w:val="00DD733C"/>
    <w:rsid w:val="00DE3BE0"/>
    <w:rsid w:val="00DE41D5"/>
    <w:rsid w:val="00DE4B95"/>
    <w:rsid w:val="00DE5F74"/>
    <w:rsid w:val="00DE655A"/>
    <w:rsid w:val="00DE6E53"/>
    <w:rsid w:val="00DE73EC"/>
    <w:rsid w:val="00DE7B5C"/>
    <w:rsid w:val="00DF3869"/>
    <w:rsid w:val="00DF3C9F"/>
    <w:rsid w:val="00DF4330"/>
    <w:rsid w:val="00DF49E4"/>
    <w:rsid w:val="00DF4F32"/>
    <w:rsid w:val="00E02C3B"/>
    <w:rsid w:val="00E05F07"/>
    <w:rsid w:val="00E0752D"/>
    <w:rsid w:val="00E128EE"/>
    <w:rsid w:val="00E15229"/>
    <w:rsid w:val="00E16376"/>
    <w:rsid w:val="00E1792B"/>
    <w:rsid w:val="00E17FD6"/>
    <w:rsid w:val="00E20549"/>
    <w:rsid w:val="00E243C7"/>
    <w:rsid w:val="00E25EA7"/>
    <w:rsid w:val="00E268D2"/>
    <w:rsid w:val="00E308BD"/>
    <w:rsid w:val="00E3389E"/>
    <w:rsid w:val="00E35175"/>
    <w:rsid w:val="00E356C7"/>
    <w:rsid w:val="00E40011"/>
    <w:rsid w:val="00E45EE5"/>
    <w:rsid w:val="00E462F1"/>
    <w:rsid w:val="00E46CAC"/>
    <w:rsid w:val="00E4743E"/>
    <w:rsid w:val="00E502FD"/>
    <w:rsid w:val="00E5076D"/>
    <w:rsid w:val="00E50F0C"/>
    <w:rsid w:val="00E51067"/>
    <w:rsid w:val="00E516D9"/>
    <w:rsid w:val="00E5190E"/>
    <w:rsid w:val="00E51F52"/>
    <w:rsid w:val="00E52058"/>
    <w:rsid w:val="00E52DBB"/>
    <w:rsid w:val="00E538BB"/>
    <w:rsid w:val="00E5583E"/>
    <w:rsid w:val="00E55971"/>
    <w:rsid w:val="00E60337"/>
    <w:rsid w:val="00E60386"/>
    <w:rsid w:val="00E62F5A"/>
    <w:rsid w:val="00E63C05"/>
    <w:rsid w:val="00E6694B"/>
    <w:rsid w:val="00E66E91"/>
    <w:rsid w:val="00E70EF5"/>
    <w:rsid w:val="00E70F6F"/>
    <w:rsid w:val="00E71A45"/>
    <w:rsid w:val="00E72006"/>
    <w:rsid w:val="00E73D58"/>
    <w:rsid w:val="00E7448A"/>
    <w:rsid w:val="00E7453E"/>
    <w:rsid w:val="00E75E13"/>
    <w:rsid w:val="00E76492"/>
    <w:rsid w:val="00E807E3"/>
    <w:rsid w:val="00E821B9"/>
    <w:rsid w:val="00E866F5"/>
    <w:rsid w:val="00E8748F"/>
    <w:rsid w:val="00E9075D"/>
    <w:rsid w:val="00E926B0"/>
    <w:rsid w:val="00E93779"/>
    <w:rsid w:val="00E93EB6"/>
    <w:rsid w:val="00E95025"/>
    <w:rsid w:val="00E9508F"/>
    <w:rsid w:val="00E95D49"/>
    <w:rsid w:val="00E960A2"/>
    <w:rsid w:val="00E97207"/>
    <w:rsid w:val="00E97850"/>
    <w:rsid w:val="00EA2109"/>
    <w:rsid w:val="00EA312C"/>
    <w:rsid w:val="00EA59AB"/>
    <w:rsid w:val="00EA59B2"/>
    <w:rsid w:val="00EA5FF2"/>
    <w:rsid w:val="00EA674F"/>
    <w:rsid w:val="00EA74D2"/>
    <w:rsid w:val="00EB1157"/>
    <w:rsid w:val="00EB5665"/>
    <w:rsid w:val="00EC0B8D"/>
    <w:rsid w:val="00EC15B8"/>
    <w:rsid w:val="00EC2055"/>
    <w:rsid w:val="00EC461A"/>
    <w:rsid w:val="00EC599D"/>
    <w:rsid w:val="00EC670F"/>
    <w:rsid w:val="00EC79E8"/>
    <w:rsid w:val="00EC7DAF"/>
    <w:rsid w:val="00ED055A"/>
    <w:rsid w:val="00ED0983"/>
    <w:rsid w:val="00ED1024"/>
    <w:rsid w:val="00ED186E"/>
    <w:rsid w:val="00ED1B1A"/>
    <w:rsid w:val="00ED2240"/>
    <w:rsid w:val="00ED2973"/>
    <w:rsid w:val="00ED2C2E"/>
    <w:rsid w:val="00ED3EF8"/>
    <w:rsid w:val="00ED6876"/>
    <w:rsid w:val="00ED6E03"/>
    <w:rsid w:val="00ED7744"/>
    <w:rsid w:val="00EE09F7"/>
    <w:rsid w:val="00EE1FE5"/>
    <w:rsid w:val="00EE4BD0"/>
    <w:rsid w:val="00EE4F89"/>
    <w:rsid w:val="00EE6F14"/>
    <w:rsid w:val="00EE7F7E"/>
    <w:rsid w:val="00EF08C6"/>
    <w:rsid w:val="00EF5393"/>
    <w:rsid w:val="00F01677"/>
    <w:rsid w:val="00F01DFF"/>
    <w:rsid w:val="00F0280C"/>
    <w:rsid w:val="00F047F9"/>
    <w:rsid w:val="00F05051"/>
    <w:rsid w:val="00F060A1"/>
    <w:rsid w:val="00F062D4"/>
    <w:rsid w:val="00F07313"/>
    <w:rsid w:val="00F07917"/>
    <w:rsid w:val="00F10B7A"/>
    <w:rsid w:val="00F1185B"/>
    <w:rsid w:val="00F122CD"/>
    <w:rsid w:val="00F126F1"/>
    <w:rsid w:val="00F12F09"/>
    <w:rsid w:val="00F1632D"/>
    <w:rsid w:val="00F17AAA"/>
    <w:rsid w:val="00F20B20"/>
    <w:rsid w:val="00F2151B"/>
    <w:rsid w:val="00F222FB"/>
    <w:rsid w:val="00F22374"/>
    <w:rsid w:val="00F23C4A"/>
    <w:rsid w:val="00F24751"/>
    <w:rsid w:val="00F25730"/>
    <w:rsid w:val="00F257E9"/>
    <w:rsid w:val="00F279C2"/>
    <w:rsid w:val="00F316EE"/>
    <w:rsid w:val="00F32DD5"/>
    <w:rsid w:val="00F33091"/>
    <w:rsid w:val="00F335A0"/>
    <w:rsid w:val="00F336CF"/>
    <w:rsid w:val="00F34A33"/>
    <w:rsid w:val="00F35A6F"/>
    <w:rsid w:val="00F35AA0"/>
    <w:rsid w:val="00F3747B"/>
    <w:rsid w:val="00F37A6B"/>
    <w:rsid w:val="00F501F9"/>
    <w:rsid w:val="00F50F65"/>
    <w:rsid w:val="00F51434"/>
    <w:rsid w:val="00F51BDC"/>
    <w:rsid w:val="00F55523"/>
    <w:rsid w:val="00F55C68"/>
    <w:rsid w:val="00F576C9"/>
    <w:rsid w:val="00F61055"/>
    <w:rsid w:val="00F61084"/>
    <w:rsid w:val="00F62004"/>
    <w:rsid w:val="00F62116"/>
    <w:rsid w:val="00F627A6"/>
    <w:rsid w:val="00F62D5E"/>
    <w:rsid w:val="00F63911"/>
    <w:rsid w:val="00F63946"/>
    <w:rsid w:val="00F63F27"/>
    <w:rsid w:val="00F64988"/>
    <w:rsid w:val="00F67B09"/>
    <w:rsid w:val="00F708DB"/>
    <w:rsid w:val="00F70A21"/>
    <w:rsid w:val="00F71D0E"/>
    <w:rsid w:val="00F729B0"/>
    <w:rsid w:val="00F73021"/>
    <w:rsid w:val="00F7445E"/>
    <w:rsid w:val="00F807D0"/>
    <w:rsid w:val="00F836DB"/>
    <w:rsid w:val="00F8437E"/>
    <w:rsid w:val="00F8569F"/>
    <w:rsid w:val="00F87FFD"/>
    <w:rsid w:val="00F900B6"/>
    <w:rsid w:val="00F907C8"/>
    <w:rsid w:val="00F909B4"/>
    <w:rsid w:val="00F927E2"/>
    <w:rsid w:val="00F93106"/>
    <w:rsid w:val="00F93677"/>
    <w:rsid w:val="00F93ECB"/>
    <w:rsid w:val="00FA041F"/>
    <w:rsid w:val="00FA192E"/>
    <w:rsid w:val="00FA336F"/>
    <w:rsid w:val="00FA3D8C"/>
    <w:rsid w:val="00FA4ED2"/>
    <w:rsid w:val="00FA5318"/>
    <w:rsid w:val="00FA7DFE"/>
    <w:rsid w:val="00FB1BD4"/>
    <w:rsid w:val="00FB22E7"/>
    <w:rsid w:val="00FB3096"/>
    <w:rsid w:val="00FB4DA8"/>
    <w:rsid w:val="00FB762F"/>
    <w:rsid w:val="00FC0F38"/>
    <w:rsid w:val="00FC1389"/>
    <w:rsid w:val="00FC229E"/>
    <w:rsid w:val="00FC26DA"/>
    <w:rsid w:val="00FC39A5"/>
    <w:rsid w:val="00FC4B59"/>
    <w:rsid w:val="00FC5E5C"/>
    <w:rsid w:val="00FD1181"/>
    <w:rsid w:val="00FD302B"/>
    <w:rsid w:val="00FD3769"/>
    <w:rsid w:val="00FD45FD"/>
    <w:rsid w:val="00FD69A0"/>
    <w:rsid w:val="00FE1146"/>
    <w:rsid w:val="00FE7A32"/>
    <w:rsid w:val="00FE7F2B"/>
    <w:rsid w:val="00FF273B"/>
    <w:rsid w:val="00FF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BE0C"/>
  <w15:chartTrackingRefBased/>
  <w15:docId w15:val="{0D455072-E700-D94D-ACDC-CE381CBF4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widowControl w:val="0"/>
      <w:numPr>
        <w:numId w:val="1"/>
      </w:numPr>
      <w:outlineLvl w:val="0"/>
    </w:pPr>
    <w:rPr>
      <w:szCs w:val="20"/>
    </w:rPr>
  </w:style>
  <w:style w:type="paragraph" w:styleId="Nadpis2">
    <w:name w:val="heading 2"/>
    <w:basedOn w:val="Normln"/>
    <w:next w:val="Normln"/>
    <w:qFormat/>
    <w:pPr>
      <w:keepNext/>
      <w:widowControl w:val="0"/>
      <w:numPr>
        <w:ilvl w:val="1"/>
        <w:numId w:val="1"/>
      </w:numPr>
      <w:ind w:left="-11" w:firstLine="0"/>
      <w:outlineLvl w:val="1"/>
    </w:pPr>
    <w:rPr>
      <w:b/>
      <w:sz w:val="28"/>
      <w:szCs w:val="20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right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center"/>
      <w:outlineLvl w:val="3"/>
    </w:pPr>
    <w:rPr>
      <w:b/>
      <w:sz w:val="3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Standardnpsmoodstavce2">
    <w:name w:val="Standardní písmo odstavce2"/>
    <w:semiHidden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link w:val="ZkladntextChar"/>
    <w:semiHidden/>
    <w:pPr>
      <w:jc w:val="both"/>
    </w:pPr>
    <w:rPr>
      <w:lang w:val="x-none"/>
    </w:rPr>
  </w:style>
  <w:style w:type="paragraph" w:styleId="Seznam">
    <w:name w:val="List"/>
    <w:basedOn w:val="Zkladntext"/>
    <w:semiHidden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color w:val="993300"/>
    </w:rPr>
  </w:style>
  <w:style w:type="paragraph" w:styleId="Zkladntextodsazen3">
    <w:name w:val="Body Text Indent 3"/>
    <w:basedOn w:val="Normln"/>
    <w:semiHidden/>
    <w:pPr>
      <w:ind w:firstLine="708"/>
      <w:jc w:val="both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Normlnodsazen1">
    <w:name w:val="Normální odsazený1"/>
    <w:basedOn w:val="Normln"/>
    <w:rsid w:val="000824C3"/>
    <w:pPr>
      <w:ind w:left="708"/>
    </w:pPr>
  </w:style>
  <w:style w:type="paragraph" w:customStyle="1" w:styleId="NoSpacing1">
    <w:name w:val="No Spacing1"/>
    <w:rsid w:val="00217A93"/>
    <w:rPr>
      <w:rFonts w:ascii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25067"/>
    <w:rPr>
      <w:sz w:val="24"/>
      <w:szCs w:val="24"/>
      <w:lang w:eastAsia="ar-SA"/>
    </w:rPr>
  </w:style>
  <w:style w:type="paragraph" w:customStyle="1" w:styleId="Stednmka21">
    <w:name w:val="Střední mřížka 21"/>
    <w:uiPriority w:val="1"/>
    <w:qFormat/>
    <w:rsid w:val="004F6ADD"/>
    <w:rPr>
      <w:rFonts w:ascii="Calibri" w:eastAsia="Calibri" w:hAnsi="Calibri"/>
      <w:sz w:val="22"/>
      <w:szCs w:val="22"/>
      <w:lang w:eastAsia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E1637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D05066"/>
    <w:rPr>
      <w:color w:val="0000FF"/>
      <w:u w:val="single"/>
    </w:rPr>
  </w:style>
  <w:style w:type="paragraph" w:styleId="Bezmezer">
    <w:name w:val="No Spacing"/>
    <w:uiPriority w:val="1"/>
    <w:qFormat/>
    <w:rsid w:val="003E3D70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E52058"/>
    <w:pPr>
      <w:widowControl w:val="0"/>
      <w:suppressAutoHyphens/>
      <w:autoSpaceDN w:val="0"/>
    </w:pPr>
    <w:rPr>
      <w:rFonts w:eastAsia="SimSun" w:cs="Ari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9208F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7A7820"/>
    <w:pPr>
      <w:suppressAutoHyphens w:val="0"/>
      <w:spacing w:before="100" w:beforeAutospacing="1" w:after="100" w:afterAutospacing="1"/>
    </w:pPr>
    <w:rPr>
      <w:lang w:eastAsia="cs-CZ"/>
    </w:rPr>
  </w:style>
  <w:style w:type="character" w:customStyle="1" w:styleId="textexposedshow">
    <w:name w:val="text_exposed_show"/>
    <w:rsid w:val="002A4298"/>
  </w:style>
  <w:style w:type="character" w:customStyle="1" w:styleId="3oh-">
    <w:name w:val="_3oh-"/>
    <w:rsid w:val="00EF5393"/>
  </w:style>
  <w:style w:type="character" w:customStyle="1" w:styleId="oi732d6d">
    <w:name w:val="oi732d6d"/>
    <w:rsid w:val="007759AC"/>
  </w:style>
  <w:style w:type="character" w:customStyle="1" w:styleId="d2edcug0">
    <w:name w:val="d2edcug0"/>
    <w:rsid w:val="00D44D6F"/>
  </w:style>
  <w:style w:type="character" w:customStyle="1" w:styleId="x193iq5w">
    <w:name w:val="x193iq5w"/>
    <w:basedOn w:val="Standardnpsmoodstavce"/>
    <w:rsid w:val="00061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2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3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99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9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05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90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50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4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9888B-4F29-4443-8C0C-569A73FDA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3510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Městský obvod Pardubice VI</vt:lpstr>
      <vt:lpstr>Městský obvod Pardubice VI</vt:lpstr>
    </vt:vector>
  </TitlesOfParts>
  <Company>Statutární město Pardubice - MO Pardubice VI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obvod Pardubice VI</dc:title>
  <dc:subject/>
  <dc:creator>Kralicekp</dc:creator>
  <cp:keywords/>
  <cp:lastModifiedBy>Králíček Petr</cp:lastModifiedBy>
  <cp:revision>2</cp:revision>
  <cp:lastPrinted>2024-06-17T05:43:00Z</cp:lastPrinted>
  <dcterms:created xsi:type="dcterms:W3CDTF">2024-09-09T08:49:00Z</dcterms:created>
  <dcterms:modified xsi:type="dcterms:W3CDTF">2024-09-09T08:49:00Z</dcterms:modified>
</cp:coreProperties>
</file>